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DBF0" w14:textId="4CE85D69" w:rsidR="00D05B1C" w:rsidRDefault="00D05B1C" w:rsidP="00D05B1C">
      <w:pPr>
        <w:pStyle w:val="Cm"/>
      </w:pPr>
      <w:r>
        <w:t>C1 Joint Staff Training</w:t>
      </w:r>
    </w:p>
    <w:p w14:paraId="47F53FEE" w14:textId="60EC0CD9" w:rsidR="00C1442C" w:rsidRDefault="00C1442C" w:rsidP="00C1442C">
      <w:pPr>
        <w:pStyle w:val="Cmsor1"/>
        <w:rPr>
          <w:sz w:val="32"/>
          <w:szCs w:val="32"/>
        </w:rPr>
      </w:pPr>
      <w:r>
        <w:rPr>
          <w:sz w:val="32"/>
          <w:szCs w:val="32"/>
        </w:rPr>
        <w:t>Date &amp; venue</w:t>
      </w:r>
    </w:p>
    <w:p w14:paraId="750B2EB7" w14:textId="77777777" w:rsidR="00C1442C" w:rsidRPr="00D05B1C" w:rsidRDefault="00C1442C" w:rsidP="00C1442C">
      <w:pPr>
        <w:rPr>
          <w:b/>
          <w:bCs/>
        </w:rPr>
      </w:pPr>
      <w:r>
        <w:t xml:space="preserve">Date: </w:t>
      </w:r>
      <w:r w:rsidRPr="00D05B1C">
        <w:rPr>
          <w:b/>
          <w:bCs/>
        </w:rPr>
        <w:t>6-8 September 2021</w:t>
      </w:r>
    </w:p>
    <w:p w14:paraId="41432528" w14:textId="6649AAB8" w:rsidR="00C1442C" w:rsidRDefault="00C1442C" w:rsidP="00C1442C">
      <w:r>
        <w:t>Venue: the Coordinator’s office at 28</w:t>
      </w:r>
      <w:r w:rsidR="000261B5">
        <w:t>.</w:t>
      </w:r>
      <w:r>
        <w:t xml:space="preserve"> Testvérvárosok útja, </w:t>
      </w:r>
      <w:r w:rsidRPr="00D05B1C">
        <w:rPr>
          <w:b/>
          <w:bCs/>
        </w:rPr>
        <w:t>Gödöllő</w:t>
      </w:r>
      <w:r>
        <w:t xml:space="preserve">, </w:t>
      </w:r>
      <w:r w:rsidRPr="00D05B1C">
        <w:rPr>
          <w:b/>
          <w:bCs/>
        </w:rPr>
        <w:t>Hungary</w:t>
      </w:r>
      <w:r>
        <w:t>.</w:t>
      </w:r>
    </w:p>
    <w:p w14:paraId="051394C3" w14:textId="7CA67E6C" w:rsidR="00D17D5F" w:rsidRPr="000261B5" w:rsidRDefault="00D17D5F" w:rsidP="00D17D5F">
      <w:pPr>
        <w:pStyle w:val="Cmsor1"/>
        <w:rPr>
          <w:rFonts w:ascii="Arial" w:hAnsi="Arial"/>
          <w:i/>
          <w:iCs/>
          <w:sz w:val="32"/>
          <w:szCs w:val="32"/>
        </w:rPr>
      </w:pPr>
      <w:r>
        <w:rPr>
          <w:sz w:val="32"/>
          <w:szCs w:val="32"/>
        </w:rPr>
        <w:t xml:space="preserve">Aim of C1 </w:t>
      </w:r>
      <w:r w:rsidR="004820BA">
        <w:rPr>
          <w:sz w:val="32"/>
          <w:szCs w:val="32"/>
        </w:rPr>
        <w:t>J</w:t>
      </w:r>
      <w:r>
        <w:rPr>
          <w:sz w:val="32"/>
          <w:szCs w:val="32"/>
        </w:rPr>
        <w:t xml:space="preserve">oint </w:t>
      </w:r>
      <w:r w:rsidR="004820BA">
        <w:rPr>
          <w:sz w:val="32"/>
          <w:szCs w:val="32"/>
        </w:rPr>
        <w:t>S</w:t>
      </w:r>
      <w:r>
        <w:rPr>
          <w:sz w:val="32"/>
          <w:szCs w:val="32"/>
        </w:rPr>
        <w:t xml:space="preserve">taff </w:t>
      </w:r>
      <w:r w:rsidR="004820BA">
        <w:rPr>
          <w:sz w:val="32"/>
          <w:szCs w:val="32"/>
        </w:rPr>
        <w:t>T</w:t>
      </w:r>
      <w:r>
        <w:rPr>
          <w:sz w:val="32"/>
          <w:szCs w:val="32"/>
        </w:rPr>
        <w:t>raining</w:t>
      </w:r>
    </w:p>
    <w:p w14:paraId="5B3EB1AA" w14:textId="77777777" w:rsidR="00D17D5F" w:rsidRPr="00CF790F" w:rsidRDefault="00D17D5F" w:rsidP="00D17D5F">
      <w:pPr>
        <w:rPr>
          <w:i/>
          <w:iCs/>
          <w:sz w:val="20"/>
          <w:lang w:val="en-GB"/>
        </w:rPr>
      </w:pPr>
      <w:r w:rsidRPr="00CF790F">
        <w:rPr>
          <w:i/>
          <w:iCs/>
          <w:sz w:val="20"/>
          <w:lang w:val="en-GB"/>
        </w:rPr>
        <w:t>(</w:t>
      </w:r>
      <w:proofErr w:type="gramStart"/>
      <w:r w:rsidRPr="00CF790F">
        <w:rPr>
          <w:i/>
          <w:iCs/>
          <w:sz w:val="20"/>
          <w:lang w:val="en-GB"/>
        </w:rPr>
        <w:t>the</w:t>
      </w:r>
      <w:proofErr w:type="gramEnd"/>
      <w:r w:rsidRPr="00CF790F">
        <w:rPr>
          <w:i/>
          <w:iCs/>
          <w:sz w:val="20"/>
          <w:lang w:val="en-GB"/>
        </w:rPr>
        <w:t xml:space="preserve"> following text is taken from the original proposal)</w:t>
      </w:r>
    </w:p>
    <w:p w14:paraId="0F32A2C6" w14:textId="77777777" w:rsidR="00D17D5F" w:rsidRPr="000261B5" w:rsidRDefault="00D17D5F" w:rsidP="00D17D5F">
      <w:pPr>
        <w:rPr>
          <w:lang w:val="en-GB"/>
        </w:rPr>
      </w:pPr>
      <w:r w:rsidRPr="000261B5">
        <w:rPr>
          <w:lang w:val="en-GB"/>
        </w:rPr>
        <w:t xml:space="preserve">The aim of the training is to adequately </w:t>
      </w:r>
      <w:r w:rsidRPr="00D05B1C">
        <w:rPr>
          <w:b/>
          <w:bCs/>
          <w:lang w:val="en-GB"/>
        </w:rPr>
        <w:t>prepare expert partners for their work with partner schools</w:t>
      </w:r>
      <w:r w:rsidRPr="000261B5">
        <w:rPr>
          <w:lang w:val="en-GB"/>
        </w:rPr>
        <w:t xml:space="preserve">, by providing them with </w:t>
      </w:r>
      <w:r w:rsidRPr="00D05B1C">
        <w:rPr>
          <w:b/>
          <w:bCs/>
          <w:lang w:val="en-GB"/>
        </w:rPr>
        <w:t>methods and tools</w:t>
      </w:r>
      <w:r w:rsidRPr="000261B5">
        <w:rPr>
          <w:lang w:val="en-GB"/>
        </w:rPr>
        <w:t xml:space="preserve"> that will ensure a successful intervention</w:t>
      </w:r>
      <w:r>
        <w:rPr>
          <w:lang w:val="en-GB"/>
        </w:rPr>
        <w:t xml:space="preserve"> </w:t>
      </w:r>
      <w:r w:rsidRPr="000261B5">
        <w:rPr>
          <w:lang w:val="en-GB"/>
        </w:rPr>
        <w:t>at institutional level, and a real digital shift based on digital pedagogy strategies in the partner schools.</w:t>
      </w:r>
    </w:p>
    <w:p w14:paraId="249B3B81" w14:textId="77777777" w:rsidR="00D17D5F" w:rsidRPr="000261B5" w:rsidRDefault="00D17D5F" w:rsidP="00D17D5F">
      <w:pPr>
        <w:rPr>
          <w:lang w:val="en-GB"/>
        </w:rPr>
      </w:pPr>
      <w:r w:rsidRPr="000261B5">
        <w:rPr>
          <w:lang w:val="en-GB"/>
        </w:rPr>
        <w:t xml:space="preserve">The training is also intended </w:t>
      </w:r>
      <w:r w:rsidRPr="00D05B1C">
        <w:rPr>
          <w:b/>
          <w:bCs/>
          <w:lang w:val="en-GB"/>
        </w:rPr>
        <w:t>to improve soft skills</w:t>
      </w:r>
      <w:r w:rsidRPr="000261B5">
        <w:rPr>
          <w:lang w:val="en-GB"/>
        </w:rPr>
        <w:t xml:space="preserve"> of the participants</w:t>
      </w:r>
      <w:r>
        <w:rPr>
          <w:lang w:val="en-GB"/>
        </w:rPr>
        <w:t xml:space="preserve"> </w:t>
      </w:r>
      <w:r w:rsidRPr="000261B5">
        <w:rPr>
          <w:lang w:val="en-GB"/>
        </w:rPr>
        <w:t xml:space="preserve">– </w:t>
      </w:r>
      <w:proofErr w:type="gramStart"/>
      <w:r w:rsidRPr="000261B5">
        <w:rPr>
          <w:lang w:val="en-GB"/>
        </w:rPr>
        <w:t>e.g.</w:t>
      </w:r>
      <w:proofErr w:type="gramEnd"/>
      <w:r w:rsidRPr="000261B5">
        <w:rPr>
          <w:lang w:val="en-GB"/>
        </w:rPr>
        <w:t xml:space="preserve"> how to establish an open and collaborative atmosphere with VET teachers and managers </w:t>
      </w:r>
      <w:r>
        <w:rPr>
          <w:lang w:val="en-GB"/>
        </w:rPr>
        <w:t>to ensure a</w:t>
      </w:r>
      <w:r w:rsidRPr="000261B5">
        <w:rPr>
          <w:lang w:val="en-GB"/>
        </w:rPr>
        <w:t xml:space="preserve"> successful common work.</w:t>
      </w:r>
    </w:p>
    <w:p w14:paraId="724698D4" w14:textId="77777777" w:rsidR="00D17D5F" w:rsidRPr="000261B5" w:rsidRDefault="00D17D5F" w:rsidP="00D17D5F">
      <w:pPr>
        <w:rPr>
          <w:lang w:val="en-GB"/>
        </w:rPr>
      </w:pPr>
      <w:r w:rsidRPr="000261B5">
        <w:rPr>
          <w:lang w:val="en-GB"/>
        </w:rPr>
        <w:t xml:space="preserve">The joint staff training is intended to be an </w:t>
      </w:r>
      <w:r w:rsidRPr="000261B5">
        <w:rPr>
          <w:b/>
          <w:bCs/>
          <w:lang w:val="en-GB"/>
        </w:rPr>
        <w:t>interactive occasion</w:t>
      </w:r>
      <w:r w:rsidRPr="000261B5">
        <w:rPr>
          <w:lang w:val="en-GB"/>
        </w:rPr>
        <w:t xml:space="preserve"> with various opportunities for partners to share experiences, learn from each other and finally agree on a set of tools that can be applied by all expert partners to partner schools at a later stage in the project.</w:t>
      </w:r>
    </w:p>
    <w:p w14:paraId="1961FC79" w14:textId="77777777" w:rsidR="00D17D5F" w:rsidRDefault="00D17D5F" w:rsidP="00D17D5F">
      <w:pPr>
        <w:pStyle w:val="Cmsor2"/>
        <w:ind w:left="0"/>
      </w:pPr>
      <w:r>
        <w:t>Expected results</w:t>
      </w:r>
    </w:p>
    <w:p w14:paraId="5F1F6062" w14:textId="77777777" w:rsidR="00D17D5F" w:rsidRPr="00CF790F" w:rsidRDefault="00D17D5F" w:rsidP="00D17D5F">
      <w:pPr>
        <w:rPr>
          <w:i/>
          <w:iCs/>
          <w:sz w:val="20"/>
          <w:lang w:val="en-GB"/>
        </w:rPr>
      </w:pPr>
      <w:r w:rsidRPr="00CF790F">
        <w:rPr>
          <w:i/>
          <w:iCs/>
          <w:sz w:val="20"/>
          <w:lang w:val="en-GB"/>
        </w:rPr>
        <w:t>(</w:t>
      </w:r>
      <w:proofErr w:type="gramStart"/>
      <w:r w:rsidRPr="00CF790F">
        <w:rPr>
          <w:i/>
          <w:iCs/>
          <w:sz w:val="20"/>
          <w:lang w:val="en-GB"/>
        </w:rPr>
        <w:t>the</w:t>
      </w:r>
      <w:proofErr w:type="gramEnd"/>
      <w:r w:rsidRPr="00CF790F">
        <w:rPr>
          <w:i/>
          <w:iCs/>
          <w:sz w:val="20"/>
          <w:lang w:val="en-GB"/>
        </w:rPr>
        <w:t xml:space="preserve"> following text is taken from the original proposal)</w:t>
      </w:r>
    </w:p>
    <w:p w14:paraId="51C172CE" w14:textId="77777777" w:rsidR="00D17D5F" w:rsidRPr="000261B5" w:rsidRDefault="00D17D5F" w:rsidP="00D17D5F">
      <w:pPr>
        <w:rPr>
          <w:lang w:val="en-GB"/>
        </w:rPr>
      </w:pPr>
      <w:r w:rsidRPr="000261B5">
        <w:rPr>
          <w:lang w:val="en-GB"/>
        </w:rPr>
        <w:t xml:space="preserve">The tangible result of the activity will be a </w:t>
      </w:r>
      <w:r w:rsidRPr="000261B5">
        <w:rPr>
          <w:b/>
          <w:bCs/>
          <w:lang w:val="en-GB"/>
        </w:rPr>
        <w:t>collection of methods and tools</w:t>
      </w:r>
      <w:r w:rsidRPr="000261B5">
        <w:rPr>
          <w:lang w:val="en-GB"/>
        </w:rPr>
        <w:t xml:space="preserve"> – </w:t>
      </w:r>
      <w:proofErr w:type="gramStart"/>
      <w:r w:rsidRPr="000261B5">
        <w:rPr>
          <w:lang w:val="en-GB"/>
        </w:rPr>
        <w:t>e.g.</w:t>
      </w:r>
      <w:proofErr w:type="gramEnd"/>
      <w:r w:rsidRPr="000261B5">
        <w:rPr>
          <w:lang w:val="en-GB"/>
        </w:rPr>
        <w:t xml:space="preserve"> questionnaires, checklist, case studies, guides for delivering workshops to VET teachers and managers, in topics such as: change management in schools, creating a digital p</w:t>
      </w:r>
      <w:r>
        <w:rPr>
          <w:lang w:val="en-GB"/>
        </w:rPr>
        <w:t>e</w:t>
      </w:r>
      <w:r w:rsidRPr="000261B5">
        <w:rPr>
          <w:lang w:val="en-GB"/>
        </w:rPr>
        <w:t>dagogy strategy for the school, encouraging collaboration and knowledge sharing among teachers,</w:t>
      </w:r>
      <w:r>
        <w:rPr>
          <w:lang w:val="en-GB"/>
        </w:rPr>
        <w:t xml:space="preserve"> </w:t>
      </w:r>
      <w:r w:rsidRPr="000261B5">
        <w:rPr>
          <w:lang w:val="en-GB"/>
        </w:rPr>
        <w:t>designing an effective process for the continuous professional development of teachers, etc.</w:t>
      </w:r>
    </w:p>
    <w:p w14:paraId="055E3590" w14:textId="77777777" w:rsidR="00D17D5F" w:rsidRPr="000261B5" w:rsidRDefault="00D17D5F" w:rsidP="00D17D5F">
      <w:pPr>
        <w:rPr>
          <w:b/>
          <w:bCs/>
          <w:lang w:val="en-GB"/>
        </w:rPr>
      </w:pPr>
      <w:r>
        <w:rPr>
          <w:b/>
          <w:bCs/>
          <w:lang w:val="en-GB"/>
        </w:rPr>
        <w:t>Related i</w:t>
      </w:r>
      <w:r w:rsidRPr="000349C5">
        <w:rPr>
          <w:b/>
          <w:bCs/>
          <w:lang w:val="en-GB"/>
        </w:rPr>
        <w:t>ndicator:</w:t>
      </w:r>
      <w:r w:rsidRPr="000261B5">
        <w:rPr>
          <w:b/>
          <w:bCs/>
          <w:lang w:val="en-GB"/>
        </w:rPr>
        <w:t xml:space="preserve"> </w:t>
      </w:r>
    </w:p>
    <w:p w14:paraId="0A3977EF" w14:textId="77777777" w:rsidR="00D17D5F" w:rsidRDefault="00D17D5F" w:rsidP="00D17D5F">
      <w:pPr>
        <w:rPr>
          <w:lang w:val="en-GB"/>
        </w:rPr>
      </w:pPr>
      <w:r w:rsidRPr="000349C5">
        <w:rPr>
          <w:lang w:val="en-GB"/>
        </w:rPr>
        <w:t>Toolkit in 3 languages (HU, EN, SI) consisting of min. 5 elements (related to topics on educational organisational development, change management, digital pedagogy strategy).</w:t>
      </w:r>
    </w:p>
    <w:p w14:paraId="17A7D2A7" w14:textId="26A2637B" w:rsidR="00C1442C" w:rsidRDefault="00C1442C" w:rsidP="00C1442C">
      <w:pPr>
        <w:pStyle w:val="Cmsor1"/>
        <w:rPr>
          <w:sz w:val="32"/>
          <w:szCs w:val="32"/>
        </w:rPr>
      </w:pPr>
      <w:r>
        <w:rPr>
          <w:sz w:val="32"/>
          <w:szCs w:val="32"/>
        </w:rPr>
        <w:t>Participants</w:t>
      </w:r>
    </w:p>
    <w:p w14:paraId="7DBB20F8" w14:textId="61B0B1BE" w:rsidR="00CF790F" w:rsidRPr="00CF790F" w:rsidRDefault="00CF790F" w:rsidP="00C1442C">
      <w:pPr>
        <w:rPr>
          <w:i/>
          <w:iCs/>
          <w:sz w:val="20"/>
          <w:lang w:val="en-GB"/>
        </w:rPr>
      </w:pPr>
      <w:r w:rsidRPr="00CF790F">
        <w:rPr>
          <w:i/>
          <w:iCs/>
          <w:sz w:val="20"/>
          <w:lang w:val="en-GB"/>
        </w:rPr>
        <w:t>(</w:t>
      </w:r>
      <w:proofErr w:type="gramStart"/>
      <w:r w:rsidRPr="00CF790F">
        <w:rPr>
          <w:i/>
          <w:iCs/>
          <w:sz w:val="20"/>
          <w:lang w:val="en-GB"/>
        </w:rPr>
        <w:t>the</w:t>
      </w:r>
      <w:proofErr w:type="gramEnd"/>
      <w:r w:rsidRPr="00CF790F">
        <w:rPr>
          <w:i/>
          <w:iCs/>
          <w:sz w:val="20"/>
          <w:lang w:val="en-GB"/>
        </w:rPr>
        <w:t xml:space="preserve"> following text is taken from the original proposal)</w:t>
      </w:r>
    </w:p>
    <w:p w14:paraId="3ECF2D3E" w14:textId="44B4EBAA" w:rsidR="00C1442C" w:rsidRDefault="00C1442C" w:rsidP="00C1442C">
      <w:pPr>
        <w:rPr>
          <w:lang w:val="en-GB"/>
        </w:rPr>
      </w:pPr>
      <w:r>
        <w:rPr>
          <w:lang w:val="en-GB"/>
        </w:rPr>
        <w:t>Prompt-H Ltd. (Hungary)</w:t>
      </w:r>
      <w:r w:rsidR="001E57CF">
        <w:rPr>
          <w:lang w:val="en-GB"/>
        </w:rPr>
        <w:t xml:space="preserve"> – 2 representatives</w:t>
      </w:r>
    </w:p>
    <w:p w14:paraId="2F8C51CA" w14:textId="77777777" w:rsidR="00A21E7D" w:rsidRPr="00A21E7D" w:rsidRDefault="00A21E7D" w:rsidP="00A21E7D">
      <w:pPr>
        <w:ind w:left="720"/>
        <w:rPr>
          <w:sz w:val="20"/>
          <w:lang w:val="en-GB"/>
        </w:rPr>
      </w:pPr>
      <w:r w:rsidRPr="00A21E7D">
        <w:rPr>
          <w:sz w:val="20"/>
          <w:lang w:val="en-GB"/>
        </w:rPr>
        <w:t>Prompt has long years’ experience in delivering IT training as well as creating digital learning materials, tutorials using the latest technology. They have expertise in online project management and developing e-learning platforms for VET related target groups. They will add resources to the joint staff training in these topics.</w:t>
      </w:r>
    </w:p>
    <w:p w14:paraId="4874A980" w14:textId="611BD6DE" w:rsidR="00C1442C" w:rsidRDefault="00C1442C" w:rsidP="00C1442C">
      <w:pPr>
        <w:rPr>
          <w:lang w:val="en-GB"/>
        </w:rPr>
      </w:pPr>
      <w:proofErr w:type="spellStart"/>
      <w:r>
        <w:rPr>
          <w:lang w:val="en-GB"/>
        </w:rPr>
        <w:lastRenderedPageBreak/>
        <w:t>Expanzió</w:t>
      </w:r>
      <w:proofErr w:type="spellEnd"/>
      <w:r>
        <w:rPr>
          <w:lang w:val="en-GB"/>
        </w:rPr>
        <w:t xml:space="preserve"> Consulting Ltd. (Hungary)</w:t>
      </w:r>
      <w:r w:rsidR="001E57CF">
        <w:rPr>
          <w:lang w:val="en-GB"/>
        </w:rPr>
        <w:t xml:space="preserve"> – 2 representatives</w:t>
      </w:r>
    </w:p>
    <w:p w14:paraId="11F729DF" w14:textId="00872C5E" w:rsidR="00A21E7D" w:rsidRPr="00A21E7D" w:rsidRDefault="00A21E7D" w:rsidP="00A21E7D">
      <w:pPr>
        <w:ind w:left="720"/>
        <w:rPr>
          <w:sz w:val="20"/>
          <w:lang w:val="en-GB"/>
        </w:rPr>
      </w:pPr>
      <w:proofErr w:type="spellStart"/>
      <w:r w:rsidRPr="00A21E7D">
        <w:rPr>
          <w:sz w:val="20"/>
          <w:lang w:val="en-GB"/>
        </w:rPr>
        <w:t>Expanzi</w:t>
      </w:r>
      <w:r>
        <w:rPr>
          <w:sz w:val="20"/>
          <w:lang w:val="en-GB"/>
        </w:rPr>
        <w:t>ó</w:t>
      </w:r>
      <w:proofErr w:type="spellEnd"/>
      <w:r w:rsidRPr="00A21E7D">
        <w:rPr>
          <w:sz w:val="20"/>
          <w:lang w:val="en-GB"/>
        </w:rPr>
        <w:t xml:space="preserve"> will supply the learning material for the joint staff training in topics related to organisational development and change management in educational context.</w:t>
      </w:r>
    </w:p>
    <w:p w14:paraId="780B8AEC" w14:textId="040EEB07" w:rsidR="00C1442C" w:rsidRDefault="00C1442C" w:rsidP="00C1442C">
      <w:pPr>
        <w:rPr>
          <w:lang w:val="en-GB"/>
        </w:rPr>
      </w:pPr>
      <w:r>
        <w:rPr>
          <w:lang w:val="en-GB"/>
        </w:rPr>
        <w:t xml:space="preserve">SZÁMALK-Salesian Post-Secondary Technical School </w:t>
      </w:r>
      <w:r w:rsidR="001E57CF">
        <w:rPr>
          <w:lang w:val="en-GB"/>
        </w:rPr>
        <w:t>– 2 representatives</w:t>
      </w:r>
    </w:p>
    <w:p w14:paraId="1962D7BC" w14:textId="7DFFFF24" w:rsidR="00D05B1C" w:rsidRPr="00D05B1C" w:rsidRDefault="00D05B1C" w:rsidP="00D05B1C">
      <w:pPr>
        <w:ind w:left="720"/>
        <w:rPr>
          <w:sz w:val="20"/>
          <w:lang w:val="en-GB"/>
        </w:rPr>
      </w:pPr>
      <w:r w:rsidRPr="00D05B1C">
        <w:rPr>
          <w:sz w:val="20"/>
          <w:lang w:val="en-GB"/>
        </w:rPr>
        <w:t>Although SZÁMALK is a VET school partner, they will participate in the joint staff training because they participated in many EU projects before, targeted at VET teachers, and they</w:t>
      </w:r>
      <w:r>
        <w:rPr>
          <w:sz w:val="20"/>
          <w:lang w:val="en-GB"/>
        </w:rPr>
        <w:t xml:space="preserve"> </w:t>
      </w:r>
      <w:r w:rsidRPr="00D05B1C">
        <w:rPr>
          <w:sz w:val="20"/>
          <w:lang w:val="en-GB"/>
        </w:rPr>
        <w:t>have specializations in ICT. Besides, they will be the leader of the O4 piloting stage so they need to use the same skills at some point as the expert partners.</w:t>
      </w:r>
    </w:p>
    <w:p w14:paraId="2ECECD11" w14:textId="01E732D0" w:rsidR="00C1442C" w:rsidRDefault="00C1442C" w:rsidP="00C1442C">
      <w:pPr>
        <w:rPr>
          <w:lang w:val="en-GB"/>
        </w:rPr>
      </w:pPr>
      <w:r>
        <w:rPr>
          <w:lang w:val="en-GB"/>
        </w:rPr>
        <w:t xml:space="preserve">University of </w:t>
      </w:r>
      <w:proofErr w:type="spellStart"/>
      <w:r>
        <w:rPr>
          <w:lang w:val="en-GB"/>
        </w:rPr>
        <w:t>Primorska</w:t>
      </w:r>
      <w:proofErr w:type="spellEnd"/>
      <w:r>
        <w:rPr>
          <w:lang w:val="en-GB"/>
        </w:rPr>
        <w:t>, Faculty of Management (Slovenia)</w:t>
      </w:r>
      <w:r w:rsidR="001E57CF" w:rsidRPr="001E57CF">
        <w:rPr>
          <w:lang w:val="en-GB"/>
        </w:rPr>
        <w:t xml:space="preserve"> </w:t>
      </w:r>
      <w:r w:rsidR="001E57CF">
        <w:rPr>
          <w:lang w:val="en-GB"/>
        </w:rPr>
        <w:t>– 2 representatives</w:t>
      </w:r>
    </w:p>
    <w:p w14:paraId="488C4D44" w14:textId="77777777" w:rsidR="00A21E7D" w:rsidRPr="00A21E7D" w:rsidRDefault="00A21E7D" w:rsidP="00A21E7D">
      <w:pPr>
        <w:ind w:left="720"/>
        <w:rPr>
          <w:sz w:val="20"/>
          <w:lang w:val="en-GB"/>
        </w:rPr>
      </w:pPr>
      <w:r w:rsidRPr="00A21E7D">
        <w:rPr>
          <w:sz w:val="20"/>
          <w:lang w:val="en-GB"/>
        </w:rPr>
        <w:t xml:space="preserve">University of </w:t>
      </w:r>
      <w:proofErr w:type="spellStart"/>
      <w:r w:rsidRPr="00A21E7D">
        <w:rPr>
          <w:sz w:val="20"/>
          <w:lang w:val="en-GB"/>
        </w:rPr>
        <w:t>Primorska</w:t>
      </w:r>
      <w:proofErr w:type="spellEnd"/>
      <w:r w:rsidRPr="00A21E7D">
        <w:rPr>
          <w:sz w:val="20"/>
          <w:lang w:val="en-GB"/>
        </w:rPr>
        <w:t xml:space="preserve"> is an expert in innovation management, so they will deliver a part in the training where they can share their own good practices, methods and tools. They coordinated among others the </w:t>
      </w:r>
      <w:proofErr w:type="spellStart"/>
      <w:r w:rsidRPr="00A21E7D">
        <w:rPr>
          <w:sz w:val="20"/>
          <w:lang w:val="en-GB"/>
        </w:rPr>
        <w:t>InnoTeach</w:t>
      </w:r>
      <w:proofErr w:type="spellEnd"/>
      <w:r w:rsidRPr="00A21E7D">
        <w:rPr>
          <w:sz w:val="20"/>
          <w:lang w:val="en-GB"/>
        </w:rPr>
        <w:t xml:space="preserve"> project that was targeted at primary school teachers with the aim to develop their creativity, innovation and entrepreneurship.</w:t>
      </w:r>
    </w:p>
    <w:p w14:paraId="2824D814" w14:textId="772FD155" w:rsidR="00C1442C" w:rsidRDefault="00C1442C" w:rsidP="00C1442C">
      <w:pPr>
        <w:rPr>
          <w:lang w:val="en-GB"/>
        </w:rPr>
      </w:pPr>
      <w:r>
        <w:rPr>
          <w:lang w:val="en-GB"/>
        </w:rPr>
        <w:t>Hungarian Teacher Training Centre (Romania)</w:t>
      </w:r>
      <w:r w:rsidR="001E57CF" w:rsidRPr="001E57CF">
        <w:rPr>
          <w:lang w:val="en-GB"/>
        </w:rPr>
        <w:t xml:space="preserve"> </w:t>
      </w:r>
      <w:r w:rsidR="001E57CF">
        <w:rPr>
          <w:lang w:val="en-GB"/>
        </w:rPr>
        <w:t>– 2 representatives</w:t>
      </w:r>
    </w:p>
    <w:p w14:paraId="10298AD2" w14:textId="1220A183" w:rsidR="00D769C0" w:rsidRDefault="00A21E7D" w:rsidP="00A21E7D">
      <w:pPr>
        <w:ind w:left="720"/>
        <w:rPr>
          <w:sz w:val="20"/>
          <w:lang w:val="en-GB"/>
        </w:rPr>
      </w:pPr>
      <w:r w:rsidRPr="00A21E7D">
        <w:rPr>
          <w:sz w:val="20"/>
          <w:lang w:val="en-GB"/>
        </w:rPr>
        <w:t>The Hungarian Teacher Training Centr</w:t>
      </w:r>
      <w:r w:rsidR="004820BA">
        <w:rPr>
          <w:sz w:val="20"/>
          <w:lang w:val="en-GB"/>
        </w:rPr>
        <w:t>e</w:t>
      </w:r>
      <w:r w:rsidRPr="00A21E7D">
        <w:rPr>
          <w:sz w:val="20"/>
          <w:lang w:val="en-GB"/>
        </w:rPr>
        <w:t xml:space="preserve"> promotes educational innovation and reforms. Although they are newly established, they have three teacher trainers with significant experience in the field of effective educational activity and training which they bring into the joint staff training as well.</w:t>
      </w:r>
    </w:p>
    <w:p w14:paraId="05CCD557" w14:textId="79D0832C" w:rsidR="000261B5" w:rsidRPr="00A13C5E" w:rsidRDefault="000261B5" w:rsidP="000261B5">
      <w:pPr>
        <w:pStyle w:val="Cmsor1"/>
        <w:rPr>
          <w:rFonts w:ascii="Arial" w:hAnsi="Arial"/>
          <w:i/>
          <w:iCs/>
          <w:sz w:val="32"/>
          <w:szCs w:val="32"/>
        </w:rPr>
      </w:pPr>
      <w:r>
        <w:rPr>
          <w:sz w:val="32"/>
          <w:szCs w:val="32"/>
        </w:rPr>
        <w:t>Programme of C1 joint staff training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D27C24" w:rsidRPr="00D27C24" w14:paraId="246BC36D" w14:textId="77777777" w:rsidTr="00D27C24">
        <w:trPr>
          <w:trHeight w:val="237"/>
        </w:trPr>
        <w:tc>
          <w:tcPr>
            <w:tcW w:w="9072" w:type="dxa"/>
            <w:gridSpan w:val="2"/>
            <w:tcBorders>
              <w:left w:val="single" w:sz="4" w:space="0" w:color="auto"/>
              <w:bottom w:val="single" w:sz="4" w:space="0" w:color="auto"/>
            </w:tcBorders>
            <w:shd w:val="clear" w:color="auto" w:fill="D9E2F3" w:themeFill="accent1" w:themeFillTint="33"/>
          </w:tcPr>
          <w:p w14:paraId="68F1EF07" w14:textId="394DD127" w:rsidR="00D27C24" w:rsidRPr="00D27C24" w:rsidRDefault="00D27C24" w:rsidP="00F21139">
            <w:pPr>
              <w:rPr>
                <w:rFonts w:cstheme="minorHAnsi"/>
                <w:b/>
                <w:bCs/>
                <w:lang w:val="en-US"/>
              </w:rPr>
            </w:pPr>
            <w:r w:rsidRPr="00D27C24">
              <w:rPr>
                <w:b/>
                <w:bCs/>
              </w:rPr>
              <w:t>Day 1 – 6</w:t>
            </w:r>
            <w:r w:rsidRPr="00D27C24">
              <w:rPr>
                <w:b/>
                <w:bCs/>
                <w:vertAlign w:val="superscript"/>
              </w:rPr>
              <w:t>th</w:t>
            </w:r>
            <w:r w:rsidRPr="00D27C24">
              <w:rPr>
                <w:b/>
                <w:bCs/>
              </w:rPr>
              <w:t xml:space="preserve"> September, Monday</w:t>
            </w:r>
          </w:p>
        </w:tc>
      </w:tr>
      <w:tr w:rsidR="00D769C0" w:rsidRPr="00F21139" w14:paraId="7D757006" w14:textId="77777777" w:rsidTr="004D24DB">
        <w:trPr>
          <w:trHeight w:val="237"/>
        </w:trPr>
        <w:tc>
          <w:tcPr>
            <w:tcW w:w="1560" w:type="dxa"/>
            <w:tcBorders>
              <w:left w:val="single" w:sz="4" w:space="0" w:color="auto"/>
              <w:bottom w:val="single" w:sz="4" w:space="0" w:color="auto"/>
              <w:right w:val="single" w:sz="4" w:space="0" w:color="auto"/>
            </w:tcBorders>
            <w:shd w:val="clear" w:color="auto" w:fill="auto"/>
          </w:tcPr>
          <w:p w14:paraId="25EB8CF5" w14:textId="75F497E2" w:rsidR="00D769C0" w:rsidRPr="00F21139" w:rsidRDefault="00D769C0" w:rsidP="00CA5288">
            <w:pPr>
              <w:pStyle w:val="Lista"/>
              <w:spacing w:after="0"/>
              <w:ind w:left="0" w:firstLine="0"/>
              <w:jc w:val="right"/>
              <w:rPr>
                <w:rFonts w:asciiTheme="minorHAnsi" w:hAnsiTheme="minorHAnsi" w:cstheme="minorHAnsi"/>
              </w:rPr>
            </w:pPr>
            <w:r w:rsidRPr="00F21139">
              <w:rPr>
                <w:rFonts w:asciiTheme="minorHAnsi" w:hAnsiTheme="minorHAnsi" w:cstheme="minorHAnsi"/>
              </w:rPr>
              <w:t>9:00-9:30</w:t>
            </w:r>
          </w:p>
        </w:tc>
        <w:tc>
          <w:tcPr>
            <w:tcW w:w="7512" w:type="dxa"/>
            <w:tcBorders>
              <w:left w:val="single" w:sz="4" w:space="0" w:color="auto"/>
            </w:tcBorders>
            <w:shd w:val="clear" w:color="auto" w:fill="auto"/>
          </w:tcPr>
          <w:p w14:paraId="067CD148" w14:textId="0ED94CE8" w:rsidR="00D769C0" w:rsidRPr="00F21139" w:rsidRDefault="004D24DB" w:rsidP="00F21139">
            <w:pPr>
              <w:rPr>
                <w:rFonts w:cstheme="minorHAnsi"/>
              </w:rPr>
            </w:pPr>
            <w:r w:rsidRPr="00F21139">
              <w:rPr>
                <w:rFonts w:cstheme="minorHAnsi"/>
                <w:lang w:val="en-US"/>
              </w:rPr>
              <w:t>30’</w:t>
            </w:r>
            <w:r w:rsidR="00A53EDB">
              <w:rPr>
                <w:rFonts w:cstheme="minorHAnsi"/>
                <w:lang w:val="en-US"/>
              </w:rPr>
              <w:t xml:space="preserve"> </w:t>
            </w:r>
            <w:r w:rsidR="00D769C0" w:rsidRPr="00F21139">
              <w:rPr>
                <w:rFonts w:cstheme="minorHAnsi"/>
                <w:lang w:val="en-US"/>
              </w:rPr>
              <w:t xml:space="preserve">Welcome and </w:t>
            </w:r>
            <w:r w:rsidRPr="00F21139">
              <w:rPr>
                <w:rFonts w:cstheme="minorHAnsi"/>
                <w:lang w:val="en-US"/>
              </w:rPr>
              <w:t xml:space="preserve">administration </w:t>
            </w:r>
          </w:p>
        </w:tc>
      </w:tr>
      <w:tr w:rsidR="004D24DB" w:rsidRPr="00F21139" w14:paraId="2BF0C863" w14:textId="77777777" w:rsidTr="004D24DB">
        <w:tc>
          <w:tcPr>
            <w:tcW w:w="1560" w:type="dxa"/>
            <w:tcBorders>
              <w:left w:val="single" w:sz="4" w:space="0" w:color="auto"/>
              <w:right w:val="single" w:sz="4" w:space="0" w:color="auto"/>
            </w:tcBorders>
            <w:shd w:val="clear" w:color="auto" w:fill="auto"/>
          </w:tcPr>
          <w:p w14:paraId="58CB36D4" w14:textId="280C1868" w:rsidR="004D24DB" w:rsidRPr="00F21139" w:rsidRDefault="004D24DB" w:rsidP="00CA5288">
            <w:pPr>
              <w:pStyle w:val="Lista"/>
              <w:spacing w:after="0"/>
              <w:ind w:left="0" w:firstLine="0"/>
              <w:jc w:val="right"/>
              <w:rPr>
                <w:rFonts w:asciiTheme="minorHAnsi" w:hAnsiTheme="minorHAnsi" w:cstheme="minorHAnsi"/>
              </w:rPr>
            </w:pPr>
            <w:r w:rsidRPr="00F21139">
              <w:rPr>
                <w:rFonts w:asciiTheme="minorHAnsi" w:hAnsiTheme="minorHAnsi" w:cstheme="minorHAnsi"/>
              </w:rPr>
              <w:t>9:30-10:30</w:t>
            </w:r>
          </w:p>
        </w:tc>
        <w:tc>
          <w:tcPr>
            <w:tcW w:w="7512" w:type="dxa"/>
            <w:tcBorders>
              <w:left w:val="single" w:sz="4" w:space="0" w:color="auto"/>
            </w:tcBorders>
            <w:shd w:val="clear" w:color="auto" w:fill="auto"/>
          </w:tcPr>
          <w:p w14:paraId="2683DE38" w14:textId="17DFCB23" w:rsidR="004D24DB" w:rsidRPr="00F21139" w:rsidRDefault="00A53EDB" w:rsidP="00F21139">
            <w:pPr>
              <w:rPr>
                <w:rFonts w:cstheme="minorHAnsi"/>
                <w:lang w:val="en-GB"/>
              </w:rPr>
            </w:pPr>
            <w:r>
              <w:rPr>
                <w:rFonts w:cstheme="minorHAnsi"/>
                <w:lang w:val="en-GB"/>
              </w:rPr>
              <w:t>60’ Project status overview, reinforcement of expert partners’ role, reporting and dissemination / Prompt</w:t>
            </w:r>
          </w:p>
        </w:tc>
      </w:tr>
      <w:tr w:rsidR="00D769C0" w:rsidRPr="00D27C24" w14:paraId="6DC92F1A" w14:textId="77777777" w:rsidTr="00D27C24">
        <w:trPr>
          <w:trHeight w:val="433"/>
        </w:trPr>
        <w:tc>
          <w:tcPr>
            <w:tcW w:w="1560" w:type="dxa"/>
            <w:tcBorders>
              <w:left w:val="single" w:sz="4" w:space="0" w:color="auto"/>
              <w:right w:val="single" w:sz="4" w:space="0" w:color="auto"/>
            </w:tcBorders>
            <w:shd w:val="clear" w:color="auto" w:fill="F2F2F2" w:themeFill="background1" w:themeFillShade="F2"/>
          </w:tcPr>
          <w:p w14:paraId="1D579137" w14:textId="55BC433B" w:rsidR="00D769C0" w:rsidRPr="00D27C24" w:rsidRDefault="00D769C0" w:rsidP="00CA5288">
            <w:pPr>
              <w:pStyle w:val="Lista"/>
              <w:spacing w:after="0"/>
              <w:ind w:left="0" w:firstLine="0"/>
              <w:jc w:val="right"/>
              <w:rPr>
                <w:rFonts w:asciiTheme="minorHAnsi" w:hAnsiTheme="minorHAnsi" w:cstheme="minorHAnsi"/>
              </w:rPr>
            </w:pPr>
            <w:r w:rsidRPr="00D27C24">
              <w:rPr>
                <w:rFonts w:asciiTheme="minorHAnsi" w:hAnsiTheme="minorHAnsi" w:cstheme="minorHAnsi"/>
              </w:rPr>
              <w:t>1</w:t>
            </w:r>
            <w:r w:rsidR="004D24DB" w:rsidRPr="00D27C24">
              <w:rPr>
                <w:rFonts w:asciiTheme="minorHAnsi" w:hAnsiTheme="minorHAnsi" w:cstheme="minorHAnsi"/>
              </w:rPr>
              <w:t>0</w:t>
            </w:r>
            <w:r w:rsidRPr="00D27C24">
              <w:rPr>
                <w:rFonts w:asciiTheme="minorHAnsi" w:hAnsiTheme="minorHAnsi" w:cstheme="minorHAnsi"/>
              </w:rPr>
              <w:t>:</w:t>
            </w:r>
            <w:r w:rsidR="004D24DB" w:rsidRPr="00D27C24">
              <w:rPr>
                <w:rFonts w:asciiTheme="minorHAnsi" w:hAnsiTheme="minorHAnsi" w:cstheme="minorHAnsi"/>
              </w:rPr>
              <w:t>3</w:t>
            </w:r>
            <w:r w:rsidRPr="00D27C24">
              <w:rPr>
                <w:rFonts w:asciiTheme="minorHAnsi" w:hAnsiTheme="minorHAnsi" w:cstheme="minorHAnsi"/>
              </w:rPr>
              <w:t>0-11:</w:t>
            </w:r>
            <w:r w:rsidR="004D24DB" w:rsidRPr="00D27C24">
              <w:rPr>
                <w:rFonts w:asciiTheme="minorHAnsi" w:hAnsiTheme="minorHAnsi" w:cstheme="minorHAnsi"/>
              </w:rPr>
              <w:t>0</w:t>
            </w:r>
            <w:r w:rsidRPr="00D27C24">
              <w:rPr>
                <w:rFonts w:asciiTheme="minorHAnsi" w:hAnsiTheme="minorHAnsi" w:cstheme="minorHAnsi"/>
              </w:rPr>
              <w:t>0</w:t>
            </w:r>
          </w:p>
        </w:tc>
        <w:tc>
          <w:tcPr>
            <w:tcW w:w="7512" w:type="dxa"/>
            <w:tcBorders>
              <w:left w:val="single" w:sz="4" w:space="0" w:color="auto"/>
            </w:tcBorders>
            <w:shd w:val="clear" w:color="auto" w:fill="F2F2F2" w:themeFill="background1" w:themeFillShade="F2"/>
          </w:tcPr>
          <w:p w14:paraId="436AA859" w14:textId="6E5EF07B" w:rsidR="00D769C0" w:rsidRPr="00D27C24" w:rsidRDefault="004D24DB" w:rsidP="00CA5288">
            <w:pPr>
              <w:pStyle w:val="Lista"/>
              <w:spacing w:after="0"/>
              <w:ind w:left="0" w:firstLine="0"/>
              <w:rPr>
                <w:rFonts w:asciiTheme="minorHAnsi" w:hAnsiTheme="minorHAnsi" w:cstheme="minorHAnsi"/>
              </w:rPr>
            </w:pPr>
            <w:r w:rsidRPr="00D27C24">
              <w:rPr>
                <w:rFonts w:asciiTheme="minorHAnsi" w:hAnsiTheme="minorHAnsi" w:cstheme="minorHAnsi"/>
              </w:rPr>
              <w:t>3</w:t>
            </w:r>
            <w:r w:rsidR="00D769C0" w:rsidRPr="00D27C24">
              <w:rPr>
                <w:rFonts w:asciiTheme="minorHAnsi" w:hAnsiTheme="minorHAnsi" w:cstheme="minorHAnsi"/>
              </w:rPr>
              <w:t xml:space="preserve">0’ </w:t>
            </w:r>
            <w:r w:rsidRPr="00D27C24">
              <w:rPr>
                <w:rFonts w:asciiTheme="minorHAnsi" w:hAnsiTheme="minorHAnsi" w:cstheme="minorHAnsi"/>
              </w:rPr>
              <w:t>Coffee b</w:t>
            </w:r>
            <w:r w:rsidR="00D769C0" w:rsidRPr="00D27C24">
              <w:rPr>
                <w:rFonts w:asciiTheme="minorHAnsi" w:hAnsiTheme="minorHAnsi" w:cstheme="minorHAnsi"/>
              </w:rPr>
              <w:t xml:space="preserve">reak </w:t>
            </w:r>
          </w:p>
        </w:tc>
      </w:tr>
      <w:tr w:rsidR="00A53EDB" w:rsidRPr="00D27C24" w14:paraId="04120E87" w14:textId="77777777" w:rsidTr="004D24DB">
        <w:tc>
          <w:tcPr>
            <w:tcW w:w="1560" w:type="dxa"/>
            <w:tcBorders>
              <w:left w:val="single" w:sz="4" w:space="0" w:color="auto"/>
              <w:right w:val="single" w:sz="4" w:space="0" w:color="auto"/>
            </w:tcBorders>
            <w:shd w:val="clear" w:color="auto" w:fill="auto"/>
          </w:tcPr>
          <w:p w14:paraId="09396658" w14:textId="7EBF4DB8" w:rsidR="00A53EDB" w:rsidRPr="00D27C24" w:rsidRDefault="00A53EDB" w:rsidP="00A53EDB">
            <w:pPr>
              <w:pStyle w:val="Lista"/>
              <w:spacing w:after="0"/>
              <w:ind w:left="0" w:firstLine="0"/>
              <w:jc w:val="right"/>
              <w:rPr>
                <w:rFonts w:asciiTheme="minorHAnsi" w:hAnsiTheme="minorHAnsi" w:cstheme="minorHAnsi"/>
              </w:rPr>
            </w:pPr>
            <w:r w:rsidRPr="00D27C24">
              <w:rPr>
                <w:rFonts w:asciiTheme="minorHAnsi" w:hAnsiTheme="minorHAnsi" w:cstheme="minorHAnsi"/>
              </w:rPr>
              <w:t>11:00-11:30</w:t>
            </w:r>
          </w:p>
        </w:tc>
        <w:tc>
          <w:tcPr>
            <w:tcW w:w="7512" w:type="dxa"/>
            <w:tcBorders>
              <w:left w:val="single" w:sz="4" w:space="0" w:color="auto"/>
            </w:tcBorders>
            <w:shd w:val="clear" w:color="auto" w:fill="auto"/>
          </w:tcPr>
          <w:p w14:paraId="7A17F4AA" w14:textId="058542E9" w:rsidR="00A53EDB" w:rsidRPr="00D27C24" w:rsidRDefault="00A53EDB" w:rsidP="00A53EDB">
            <w:pPr>
              <w:rPr>
                <w:rFonts w:cstheme="minorHAnsi"/>
              </w:rPr>
            </w:pPr>
            <w:r w:rsidRPr="00D27C24">
              <w:rPr>
                <w:rFonts w:cstheme="minorHAnsi"/>
              </w:rPr>
              <w:t xml:space="preserve">30’ Presentation of SELFIE results / </w:t>
            </w:r>
            <w:r w:rsidR="005C5AE2">
              <w:rPr>
                <w:rFonts w:cstheme="minorHAnsi"/>
              </w:rPr>
              <w:t>SZÁMALK</w:t>
            </w:r>
          </w:p>
        </w:tc>
      </w:tr>
      <w:tr w:rsidR="00A53EDB" w:rsidRPr="00D27C24" w14:paraId="50A82408" w14:textId="77777777" w:rsidTr="00D27C24">
        <w:trPr>
          <w:trHeight w:val="68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1B10223" w14:textId="569D5E38" w:rsidR="00A53EDB" w:rsidRPr="00D27C24" w:rsidRDefault="00A53EDB" w:rsidP="00A53EDB">
            <w:pPr>
              <w:pStyle w:val="Lista"/>
              <w:spacing w:after="0"/>
              <w:ind w:left="0" w:firstLine="0"/>
              <w:jc w:val="right"/>
              <w:rPr>
                <w:rFonts w:asciiTheme="minorHAnsi" w:hAnsiTheme="minorHAnsi" w:cstheme="minorHAnsi"/>
              </w:rPr>
            </w:pPr>
            <w:r w:rsidRPr="00D27C24">
              <w:rPr>
                <w:rFonts w:asciiTheme="minorHAnsi" w:hAnsiTheme="minorHAnsi" w:cstheme="minorHAnsi"/>
              </w:rPr>
              <w:t>11:30-12:</w:t>
            </w:r>
            <w:r w:rsidR="00373A4E">
              <w:rPr>
                <w:rFonts w:asciiTheme="minorHAnsi" w:hAnsiTheme="minorHAnsi" w:cstheme="minorHAnsi"/>
              </w:rPr>
              <w:t>1</w:t>
            </w:r>
            <w:r w:rsidRPr="00D27C24">
              <w:rPr>
                <w:rFonts w:asciiTheme="minorHAnsi" w:hAnsiTheme="minorHAnsi" w:cstheme="minorHAnsi"/>
              </w:rPr>
              <w:t>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EABD21A" w14:textId="6EC584C6" w:rsidR="00A53EDB" w:rsidRPr="00D27C24" w:rsidRDefault="00373A4E" w:rsidP="00D27C24">
            <w:pPr>
              <w:pStyle w:val="Lista"/>
              <w:spacing w:after="0"/>
              <w:ind w:left="0" w:firstLine="0"/>
              <w:rPr>
                <w:rFonts w:asciiTheme="minorHAnsi" w:hAnsiTheme="minorHAnsi" w:cstheme="minorHAnsi"/>
              </w:rPr>
            </w:pPr>
            <w:r>
              <w:rPr>
                <w:rFonts w:asciiTheme="minorHAnsi" w:hAnsiTheme="minorHAnsi" w:cstheme="minorHAnsi"/>
              </w:rPr>
              <w:t>4</w:t>
            </w:r>
            <w:r w:rsidR="00A53EDB" w:rsidRPr="00D27C24">
              <w:rPr>
                <w:rFonts w:asciiTheme="minorHAnsi" w:hAnsiTheme="minorHAnsi" w:cstheme="minorHAnsi"/>
              </w:rPr>
              <w:t xml:space="preserve">0’ Guide to the development of the partner schools’ Digital Pedagogy Strategy and methodology for the effective delivery of the teachers’ workshops / </w:t>
            </w:r>
            <w:proofErr w:type="spellStart"/>
            <w:r w:rsidR="00A53EDB" w:rsidRPr="00D27C24">
              <w:rPr>
                <w:rFonts w:asciiTheme="minorHAnsi" w:hAnsiTheme="minorHAnsi" w:cstheme="minorHAnsi"/>
              </w:rPr>
              <w:t>Expanzió</w:t>
            </w:r>
            <w:proofErr w:type="spellEnd"/>
          </w:p>
        </w:tc>
      </w:tr>
      <w:tr w:rsidR="00A53EDB" w:rsidRPr="00D27C24" w14:paraId="785F729E" w14:textId="77777777" w:rsidTr="00D27C24">
        <w:trPr>
          <w:trHeight w:val="399"/>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77E85" w14:textId="01111F02" w:rsidR="00A53EDB" w:rsidRPr="00D27C24" w:rsidRDefault="00A53EDB" w:rsidP="00A53EDB">
            <w:pPr>
              <w:pStyle w:val="Lista"/>
              <w:spacing w:after="0"/>
              <w:ind w:left="0" w:firstLine="0"/>
              <w:jc w:val="right"/>
              <w:rPr>
                <w:rFonts w:asciiTheme="minorHAnsi" w:hAnsiTheme="minorHAnsi" w:cstheme="minorHAnsi"/>
              </w:rPr>
            </w:pPr>
            <w:r w:rsidRPr="00D27C24">
              <w:rPr>
                <w:rFonts w:asciiTheme="minorHAnsi" w:hAnsiTheme="minorHAnsi" w:cstheme="minorHAnsi"/>
              </w:rPr>
              <w:t>12:</w:t>
            </w:r>
            <w:r w:rsidR="00373A4E">
              <w:rPr>
                <w:rFonts w:asciiTheme="minorHAnsi" w:hAnsiTheme="minorHAnsi" w:cstheme="minorHAnsi"/>
              </w:rPr>
              <w:t>1</w:t>
            </w:r>
            <w:r w:rsidRPr="00D27C24">
              <w:rPr>
                <w:rFonts w:asciiTheme="minorHAnsi" w:hAnsiTheme="minorHAnsi" w:cstheme="minorHAnsi"/>
              </w:rPr>
              <w:t>0-13:</w:t>
            </w:r>
            <w:r w:rsidR="00373A4E">
              <w:rPr>
                <w:rFonts w:asciiTheme="minorHAnsi" w:hAnsiTheme="minorHAnsi" w:cstheme="minorHAnsi"/>
              </w:rPr>
              <w:t>1</w:t>
            </w:r>
            <w:r w:rsidRPr="00D27C24">
              <w:rPr>
                <w:rFonts w:asciiTheme="minorHAnsi" w:hAnsiTheme="minorHAnsi" w:cstheme="minorHAnsi"/>
              </w:rPr>
              <w:t>0</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D86F7" w14:textId="6C2C9A48" w:rsidR="00A53EDB" w:rsidRPr="00D27C24" w:rsidRDefault="00A53EDB" w:rsidP="00A53EDB">
            <w:pPr>
              <w:pStyle w:val="Lista"/>
              <w:spacing w:after="0"/>
              <w:ind w:left="0" w:firstLine="0"/>
              <w:rPr>
                <w:rFonts w:asciiTheme="minorHAnsi" w:hAnsiTheme="minorHAnsi" w:cstheme="minorHAnsi"/>
              </w:rPr>
            </w:pPr>
            <w:r w:rsidRPr="00D27C24">
              <w:rPr>
                <w:rFonts w:asciiTheme="minorHAnsi" w:hAnsiTheme="minorHAnsi" w:cstheme="minorHAnsi"/>
              </w:rPr>
              <w:t>60’ Lunch break (served in the office, provided by Coordinator)</w:t>
            </w:r>
          </w:p>
        </w:tc>
      </w:tr>
      <w:tr w:rsidR="00A53EDB" w:rsidRPr="00D27C24" w14:paraId="02B27EA3" w14:textId="77777777" w:rsidTr="004D24DB">
        <w:tc>
          <w:tcPr>
            <w:tcW w:w="1560" w:type="dxa"/>
            <w:tcBorders>
              <w:top w:val="single" w:sz="4" w:space="0" w:color="auto"/>
              <w:left w:val="single" w:sz="4" w:space="0" w:color="auto"/>
              <w:bottom w:val="single" w:sz="4" w:space="0" w:color="auto"/>
              <w:right w:val="single" w:sz="4" w:space="0" w:color="auto"/>
            </w:tcBorders>
            <w:shd w:val="clear" w:color="auto" w:fill="auto"/>
          </w:tcPr>
          <w:p w14:paraId="07A480A7" w14:textId="75E5ED4C" w:rsidR="00A53EDB" w:rsidRPr="00D27C24" w:rsidRDefault="00D27C24" w:rsidP="00A53EDB">
            <w:pPr>
              <w:pStyle w:val="Lista"/>
              <w:spacing w:after="0"/>
              <w:ind w:left="0" w:firstLine="0"/>
              <w:jc w:val="right"/>
              <w:rPr>
                <w:rFonts w:asciiTheme="minorHAnsi" w:hAnsiTheme="minorHAnsi" w:cstheme="minorHAnsi"/>
              </w:rPr>
            </w:pPr>
            <w:r>
              <w:rPr>
                <w:rFonts w:asciiTheme="minorHAnsi" w:hAnsiTheme="minorHAnsi" w:cstheme="minorHAnsi"/>
              </w:rPr>
              <w:t>13:</w:t>
            </w:r>
            <w:r w:rsidR="00373A4E">
              <w:rPr>
                <w:rFonts w:asciiTheme="minorHAnsi" w:hAnsiTheme="minorHAnsi" w:cstheme="minorHAnsi"/>
              </w:rPr>
              <w:t>1</w:t>
            </w:r>
            <w:r>
              <w:rPr>
                <w:rFonts w:asciiTheme="minorHAnsi" w:hAnsiTheme="minorHAnsi" w:cstheme="minorHAnsi"/>
              </w:rPr>
              <w:t>0-14:00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CE83127" w14:textId="344D0F74" w:rsidR="00A53EDB" w:rsidRPr="00D27C24" w:rsidRDefault="00373A4E" w:rsidP="00A53EDB">
            <w:pPr>
              <w:rPr>
                <w:rFonts w:cstheme="minorHAnsi"/>
                <w:lang w:val="en-GB"/>
              </w:rPr>
            </w:pPr>
            <w:r>
              <w:rPr>
                <w:rFonts w:cstheme="minorHAnsi"/>
              </w:rPr>
              <w:t>5</w:t>
            </w:r>
            <w:r w:rsidR="00A53EDB" w:rsidRPr="00D27C24">
              <w:rPr>
                <w:rFonts w:cstheme="minorHAnsi"/>
              </w:rPr>
              <w:t xml:space="preserve">0’ </w:t>
            </w:r>
            <w:r w:rsidR="00A53EDB" w:rsidRPr="00D27C24">
              <w:rPr>
                <w:rFonts w:cstheme="minorHAnsi"/>
                <w:lang w:val="en-GB"/>
              </w:rPr>
              <w:t>Finalisation of the Toolkit elements / All</w:t>
            </w:r>
          </w:p>
        </w:tc>
      </w:tr>
      <w:tr w:rsidR="00A53EDB" w:rsidRPr="002D741A" w14:paraId="2C69C079" w14:textId="77777777" w:rsidTr="004D24DB">
        <w:tc>
          <w:tcPr>
            <w:tcW w:w="1560" w:type="dxa"/>
            <w:tcBorders>
              <w:top w:val="single" w:sz="4" w:space="0" w:color="auto"/>
              <w:left w:val="single" w:sz="4" w:space="0" w:color="auto"/>
              <w:bottom w:val="single" w:sz="4" w:space="0" w:color="auto"/>
              <w:right w:val="single" w:sz="4" w:space="0" w:color="auto"/>
            </w:tcBorders>
            <w:shd w:val="clear" w:color="auto" w:fill="auto"/>
          </w:tcPr>
          <w:p w14:paraId="11CB4E73" w14:textId="61A951BC" w:rsidR="00A53EDB" w:rsidRPr="002D741A" w:rsidRDefault="00A53EDB" w:rsidP="00A53EDB">
            <w:pPr>
              <w:pStyle w:val="Lista"/>
              <w:spacing w:after="0"/>
              <w:ind w:left="0" w:firstLine="0"/>
              <w:jc w:val="right"/>
              <w:rPr>
                <w:rFonts w:asciiTheme="minorHAnsi" w:hAnsiTheme="minorHAnsi" w:cstheme="minorHAnsi"/>
              </w:rPr>
            </w:pPr>
            <w:r w:rsidRPr="002D741A">
              <w:rPr>
                <w:rFonts w:asciiTheme="minorHAnsi" w:hAnsiTheme="minorHAnsi" w:cstheme="minorHAnsi"/>
              </w:rPr>
              <w:t>1</w:t>
            </w:r>
            <w:r w:rsidR="00D27C24" w:rsidRPr="002D741A">
              <w:rPr>
                <w:rFonts w:asciiTheme="minorHAnsi" w:hAnsiTheme="minorHAnsi" w:cstheme="minorHAnsi"/>
              </w:rPr>
              <w:t>4</w:t>
            </w:r>
            <w:r w:rsidRPr="002D741A">
              <w:rPr>
                <w:rFonts w:asciiTheme="minorHAnsi" w:hAnsiTheme="minorHAnsi" w:cstheme="minorHAnsi"/>
              </w:rPr>
              <w:t>:</w:t>
            </w:r>
            <w:r w:rsidR="00D27C24" w:rsidRPr="002D741A">
              <w:rPr>
                <w:rFonts w:asciiTheme="minorHAnsi" w:hAnsiTheme="minorHAnsi" w:cstheme="minorHAnsi"/>
              </w:rPr>
              <w:t>0</w:t>
            </w:r>
            <w:r w:rsidRPr="002D741A">
              <w:rPr>
                <w:rFonts w:asciiTheme="minorHAnsi" w:hAnsiTheme="minorHAnsi" w:cstheme="minorHAnsi"/>
              </w:rPr>
              <w:t>0-1</w:t>
            </w:r>
            <w:r w:rsidR="002D741A" w:rsidRPr="002D741A">
              <w:rPr>
                <w:rFonts w:asciiTheme="minorHAnsi" w:hAnsiTheme="minorHAnsi" w:cstheme="minorHAnsi"/>
              </w:rPr>
              <w:t>6</w:t>
            </w:r>
            <w:r w:rsidRPr="002D741A">
              <w:rPr>
                <w:rFonts w:asciiTheme="minorHAnsi" w:hAnsiTheme="minorHAnsi" w:cstheme="minorHAnsi"/>
              </w:rPr>
              <w:t>:00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8D57B0" w14:textId="0EDE7FE0" w:rsidR="00A53EDB" w:rsidRPr="002D741A" w:rsidRDefault="002D741A" w:rsidP="00A53EDB">
            <w:pPr>
              <w:rPr>
                <w:rFonts w:cstheme="minorHAnsi"/>
                <w:lang w:val="en-GB"/>
              </w:rPr>
            </w:pPr>
            <w:r w:rsidRPr="002D741A">
              <w:rPr>
                <w:rFonts w:cstheme="minorHAnsi"/>
                <w:lang w:val="en-GB"/>
              </w:rPr>
              <w:t>120</w:t>
            </w:r>
            <w:r w:rsidR="00A53EDB" w:rsidRPr="002D741A">
              <w:rPr>
                <w:rFonts w:cstheme="minorHAnsi"/>
                <w:lang w:val="en-GB"/>
              </w:rPr>
              <w:t xml:space="preserve">’ Innovation for VET teachers – </w:t>
            </w:r>
            <w:r w:rsidRPr="002D741A">
              <w:rPr>
                <w:rFonts w:cstheme="minorHAnsi"/>
                <w:lang w:val="en-GB"/>
              </w:rPr>
              <w:t>presentation of selected tools/methods followed by practical work</w:t>
            </w:r>
            <w:r w:rsidR="00A53EDB" w:rsidRPr="002D741A">
              <w:rPr>
                <w:rFonts w:cstheme="minorHAnsi"/>
                <w:lang w:val="en-GB"/>
              </w:rPr>
              <w:t xml:space="preserve"> / UP</w:t>
            </w:r>
          </w:p>
        </w:tc>
      </w:tr>
      <w:tr w:rsidR="00A53EDB" w:rsidRPr="00D27C24" w14:paraId="23BC92AF" w14:textId="77777777" w:rsidTr="004D24DB">
        <w:tc>
          <w:tcPr>
            <w:tcW w:w="1560" w:type="dxa"/>
            <w:tcBorders>
              <w:top w:val="single" w:sz="4" w:space="0" w:color="auto"/>
              <w:left w:val="single" w:sz="4" w:space="0" w:color="auto"/>
              <w:bottom w:val="single" w:sz="4" w:space="0" w:color="auto"/>
              <w:right w:val="single" w:sz="4" w:space="0" w:color="auto"/>
            </w:tcBorders>
            <w:shd w:val="clear" w:color="auto" w:fill="auto"/>
          </w:tcPr>
          <w:p w14:paraId="41A8FBBC" w14:textId="6F783143" w:rsidR="00A53EDB" w:rsidRPr="002D741A" w:rsidRDefault="00A53EDB" w:rsidP="00A53EDB">
            <w:pPr>
              <w:pStyle w:val="Lista"/>
              <w:spacing w:after="0"/>
              <w:ind w:left="0" w:firstLine="0"/>
              <w:jc w:val="right"/>
              <w:rPr>
                <w:rFonts w:asciiTheme="minorHAnsi" w:hAnsiTheme="minorHAnsi" w:cstheme="minorHAnsi"/>
              </w:rPr>
            </w:pPr>
            <w:r w:rsidRPr="002D741A">
              <w:rPr>
                <w:rFonts w:asciiTheme="minorHAnsi" w:hAnsiTheme="minorHAnsi" w:cstheme="minorHAnsi"/>
              </w:rPr>
              <w:t>1</w:t>
            </w:r>
            <w:r w:rsidR="005C5AE2" w:rsidRPr="002D741A">
              <w:rPr>
                <w:rFonts w:asciiTheme="minorHAnsi" w:hAnsiTheme="minorHAnsi" w:cstheme="minorHAnsi"/>
              </w:rPr>
              <w:t>6</w:t>
            </w:r>
            <w:r w:rsidRPr="002D741A">
              <w:rPr>
                <w:rFonts w:asciiTheme="minorHAnsi" w:hAnsiTheme="minorHAnsi" w:cstheme="minorHAnsi"/>
              </w:rPr>
              <w:t>:00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ACE3464" w14:textId="2231469D" w:rsidR="00A53EDB" w:rsidRPr="002D741A" w:rsidRDefault="00A53EDB" w:rsidP="00A53EDB">
            <w:pPr>
              <w:rPr>
                <w:rFonts w:cstheme="minorHAnsi"/>
                <w:lang w:val="en-GB"/>
              </w:rPr>
            </w:pPr>
            <w:r w:rsidRPr="002D741A">
              <w:rPr>
                <w:rFonts w:cstheme="minorHAnsi"/>
                <w:lang w:val="en-GB"/>
              </w:rPr>
              <w:t xml:space="preserve">Official program closed </w:t>
            </w:r>
          </w:p>
        </w:tc>
      </w:tr>
      <w:tr w:rsidR="00A53EDB" w:rsidRPr="00D27C24" w14:paraId="1E8AF0E0" w14:textId="77777777" w:rsidTr="00D27C24">
        <w:trPr>
          <w:trHeight w:val="301"/>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C438D" w14:textId="159B4951" w:rsidR="00A53EDB" w:rsidRPr="00D27C24" w:rsidRDefault="00A53EDB" w:rsidP="00A53EDB">
            <w:pPr>
              <w:pStyle w:val="Lista"/>
              <w:spacing w:after="0"/>
              <w:ind w:left="0" w:firstLine="0"/>
              <w:jc w:val="right"/>
              <w:rPr>
                <w:rFonts w:asciiTheme="minorHAnsi" w:hAnsiTheme="minorHAnsi" w:cstheme="minorHAnsi"/>
              </w:rPr>
            </w:pPr>
            <w:r w:rsidRPr="00D27C24">
              <w:rPr>
                <w:rFonts w:asciiTheme="minorHAnsi" w:hAnsiTheme="minorHAnsi" w:cstheme="minorHAnsi"/>
              </w:rPr>
              <w:t>19:00-21:00</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84925" w14:textId="5FB11BD3" w:rsidR="00A53EDB" w:rsidRPr="00D27C24" w:rsidRDefault="00A53EDB" w:rsidP="00A53EDB">
            <w:pPr>
              <w:pStyle w:val="Lista"/>
              <w:spacing w:after="0"/>
              <w:ind w:left="0" w:firstLine="0"/>
              <w:rPr>
                <w:rFonts w:asciiTheme="minorHAnsi" w:hAnsiTheme="minorHAnsi" w:cstheme="minorHAnsi"/>
              </w:rPr>
            </w:pPr>
            <w:r w:rsidRPr="00D27C24">
              <w:rPr>
                <w:rFonts w:asciiTheme="minorHAnsi" w:hAnsiTheme="minorHAnsi" w:cstheme="minorHAnsi"/>
              </w:rPr>
              <w:t>Common dinner in a local restaurant (</w:t>
            </w:r>
            <w:hyperlink r:id="rId8" w:history="1">
              <w:r w:rsidR="005C5AE2" w:rsidRPr="005C5AE2">
                <w:rPr>
                  <w:rStyle w:val="Hiperhivatkozs"/>
                  <w:rFonts w:asciiTheme="minorHAnsi" w:hAnsiTheme="minorHAnsi" w:cstheme="minorHAnsi"/>
                </w:rPr>
                <w:t>http://yellow-pub.hu/</w:t>
              </w:r>
            </w:hyperlink>
            <w:r w:rsidRPr="00D27C24">
              <w:rPr>
                <w:rFonts w:asciiTheme="minorHAnsi" w:hAnsiTheme="minorHAnsi" w:cstheme="minorHAnsi"/>
              </w:rPr>
              <w:t>)</w:t>
            </w:r>
          </w:p>
        </w:tc>
      </w:tr>
    </w:tbl>
    <w:p w14:paraId="20B3D2FC" w14:textId="2E2622ED" w:rsidR="00CF790F" w:rsidRDefault="00CF790F" w:rsidP="00A53EDB">
      <w:pPr>
        <w:rPr>
          <w:lang w:val="en-GB"/>
        </w:rPr>
      </w:pPr>
      <w:r>
        <w:rPr>
          <w:lang w:val="en-G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CF790F" w:rsidRPr="00D27C24" w14:paraId="0F322F50" w14:textId="77777777" w:rsidTr="00CF790F">
        <w:trPr>
          <w:trHeight w:val="237"/>
        </w:trPr>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3AAE01" w14:textId="74C8004C" w:rsidR="00CF790F" w:rsidRPr="00CF790F" w:rsidRDefault="00CF790F" w:rsidP="00CA5288">
            <w:pPr>
              <w:rPr>
                <w:b/>
                <w:bCs/>
              </w:rPr>
            </w:pPr>
            <w:r w:rsidRPr="00D27C24">
              <w:rPr>
                <w:b/>
                <w:bCs/>
              </w:rPr>
              <w:lastRenderedPageBreak/>
              <w:t xml:space="preserve">Day </w:t>
            </w:r>
            <w:r>
              <w:rPr>
                <w:b/>
                <w:bCs/>
              </w:rPr>
              <w:t>2</w:t>
            </w:r>
            <w:r w:rsidRPr="00D27C24">
              <w:rPr>
                <w:b/>
                <w:bCs/>
              </w:rPr>
              <w:t xml:space="preserve"> – </w:t>
            </w:r>
            <w:r>
              <w:rPr>
                <w:b/>
                <w:bCs/>
              </w:rPr>
              <w:t>7</w:t>
            </w:r>
            <w:r w:rsidR="005C5AE2" w:rsidRPr="005C5AE2">
              <w:rPr>
                <w:b/>
                <w:bCs/>
                <w:vertAlign w:val="superscript"/>
              </w:rPr>
              <w:t>th</w:t>
            </w:r>
            <w:r w:rsidR="005C5AE2">
              <w:rPr>
                <w:b/>
                <w:bCs/>
              </w:rPr>
              <w:t xml:space="preserve"> </w:t>
            </w:r>
            <w:r w:rsidRPr="00D27C24">
              <w:rPr>
                <w:b/>
                <w:bCs/>
              </w:rPr>
              <w:t xml:space="preserve">September, </w:t>
            </w:r>
            <w:r>
              <w:rPr>
                <w:b/>
                <w:bCs/>
              </w:rPr>
              <w:t>Tues</w:t>
            </w:r>
            <w:r w:rsidRPr="00D27C24">
              <w:rPr>
                <w:b/>
                <w:bCs/>
              </w:rPr>
              <w:t>day</w:t>
            </w:r>
          </w:p>
        </w:tc>
      </w:tr>
      <w:tr w:rsidR="00CF790F" w:rsidRPr="00F21139" w14:paraId="49F017F6" w14:textId="77777777" w:rsidTr="00CA5288">
        <w:trPr>
          <w:trHeight w:val="237"/>
        </w:trPr>
        <w:tc>
          <w:tcPr>
            <w:tcW w:w="1560" w:type="dxa"/>
            <w:tcBorders>
              <w:left w:val="single" w:sz="4" w:space="0" w:color="auto"/>
              <w:bottom w:val="single" w:sz="4" w:space="0" w:color="auto"/>
              <w:right w:val="single" w:sz="4" w:space="0" w:color="auto"/>
            </w:tcBorders>
            <w:shd w:val="clear" w:color="auto" w:fill="auto"/>
          </w:tcPr>
          <w:p w14:paraId="134DC677" w14:textId="77777777" w:rsidR="00CF790F" w:rsidRPr="00F21139" w:rsidRDefault="00CF790F" w:rsidP="00CA5288">
            <w:pPr>
              <w:pStyle w:val="Lista"/>
              <w:spacing w:after="0"/>
              <w:ind w:left="0" w:firstLine="0"/>
              <w:jc w:val="right"/>
              <w:rPr>
                <w:rFonts w:asciiTheme="minorHAnsi" w:hAnsiTheme="minorHAnsi" w:cstheme="minorHAnsi"/>
              </w:rPr>
            </w:pPr>
            <w:r w:rsidRPr="00F21139">
              <w:rPr>
                <w:rFonts w:asciiTheme="minorHAnsi" w:hAnsiTheme="minorHAnsi" w:cstheme="minorHAnsi"/>
              </w:rPr>
              <w:t>9:00-</w:t>
            </w:r>
            <w:r>
              <w:rPr>
                <w:rFonts w:asciiTheme="minorHAnsi" w:hAnsiTheme="minorHAnsi" w:cstheme="minorHAnsi"/>
              </w:rPr>
              <w:t>9</w:t>
            </w:r>
            <w:r w:rsidRPr="00F21139">
              <w:rPr>
                <w:rFonts w:asciiTheme="minorHAnsi" w:hAnsiTheme="minorHAnsi" w:cstheme="minorHAnsi"/>
              </w:rPr>
              <w:t>:30</w:t>
            </w:r>
          </w:p>
        </w:tc>
        <w:tc>
          <w:tcPr>
            <w:tcW w:w="7512" w:type="dxa"/>
            <w:tcBorders>
              <w:left w:val="single" w:sz="4" w:space="0" w:color="auto"/>
            </w:tcBorders>
            <w:shd w:val="clear" w:color="auto" w:fill="auto"/>
          </w:tcPr>
          <w:p w14:paraId="29C371C3" w14:textId="77777777" w:rsidR="00CF790F" w:rsidRPr="00A53EDB" w:rsidRDefault="00CF790F" w:rsidP="00CA5288">
            <w:pPr>
              <w:rPr>
                <w:lang w:val="en-GB"/>
              </w:rPr>
            </w:pPr>
            <w:r>
              <w:rPr>
                <w:rFonts w:cstheme="minorHAnsi"/>
                <w:lang w:val="en-US"/>
              </w:rPr>
              <w:t>3</w:t>
            </w:r>
            <w:r w:rsidRPr="00F21139">
              <w:rPr>
                <w:rFonts w:cstheme="minorHAnsi"/>
                <w:lang w:val="en-US"/>
              </w:rPr>
              <w:t>0’</w:t>
            </w:r>
            <w:r>
              <w:rPr>
                <w:rFonts w:cstheme="minorHAnsi"/>
                <w:lang w:val="en-US"/>
              </w:rPr>
              <w:t xml:space="preserve"> </w:t>
            </w:r>
            <w:r>
              <w:rPr>
                <w:lang w:val="en-GB"/>
              </w:rPr>
              <w:t>Presentation of the Digital Menu Card (DMC) platform as is / Prompt</w:t>
            </w:r>
          </w:p>
        </w:tc>
      </w:tr>
      <w:tr w:rsidR="00CF790F" w:rsidRPr="00A53EDB" w14:paraId="5153851D" w14:textId="77777777" w:rsidTr="00CA5288">
        <w:trPr>
          <w:trHeight w:val="334"/>
        </w:trPr>
        <w:tc>
          <w:tcPr>
            <w:tcW w:w="1560" w:type="dxa"/>
            <w:tcBorders>
              <w:left w:val="single" w:sz="4" w:space="0" w:color="auto"/>
              <w:right w:val="single" w:sz="4" w:space="0" w:color="auto"/>
            </w:tcBorders>
            <w:shd w:val="clear" w:color="auto" w:fill="auto"/>
          </w:tcPr>
          <w:p w14:paraId="1AD41535" w14:textId="77777777" w:rsidR="00CF790F" w:rsidRPr="00A53EDB" w:rsidRDefault="00CF790F" w:rsidP="00CA5288">
            <w:pPr>
              <w:pStyle w:val="Lista"/>
              <w:spacing w:after="0"/>
              <w:ind w:left="0" w:firstLine="0"/>
              <w:jc w:val="right"/>
              <w:rPr>
                <w:rFonts w:asciiTheme="minorHAnsi" w:hAnsiTheme="minorHAnsi" w:cstheme="minorHAnsi"/>
              </w:rPr>
            </w:pPr>
            <w:r>
              <w:rPr>
                <w:rFonts w:asciiTheme="minorHAnsi" w:hAnsiTheme="minorHAnsi" w:cstheme="minorHAnsi"/>
              </w:rPr>
              <w:t>9:30-10:30</w:t>
            </w:r>
          </w:p>
        </w:tc>
        <w:tc>
          <w:tcPr>
            <w:tcW w:w="7512" w:type="dxa"/>
            <w:tcBorders>
              <w:left w:val="single" w:sz="4" w:space="0" w:color="auto"/>
            </w:tcBorders>
            <w:shd w:val="clear" w:color="auto" w:fill="auto"/>
          </w:tcPr>
          <w:p w14:paraId="553E47C0" w14:textId="77777777" w:rsidR="00CF790F" w:rsidRPr="00A53EDB" w:rsidRDefault="00CF790F" w:rsidP="00CA5288">
            <w:pPr>
              <w:pStyle w:val="Lista"/>
              <w:spacing w:after="0"/>
              <w:ind w:left="0" w:firstLine="0"/>
              <w:rPr>
                <w:rFonts w:asciiTheme="minorHAnsi" w:hAnsiTheme="minorHAnsi" w:cstheme="minorHAnsi"/>
                <w:i/>
                <w:iCs/>
              </w:rPr>
            </w:pPr>
            <w:r w:rsidRPr="00A53EDB">
              <w:rPr>
                <w:rFonts w:asciiTheme="minorHAnsi" w:hAnsiTheme="minorHAnsi" w:cstheme="minorHAnsi"/>
              </w:rPr>
              <w:t>60’ T</w:t>
            </w:r>
            <w:proofErr w:type="spellStart"/>
            <w:r w:rsidRPr="00A53EDB">
              <w:rPr>
                <w:rFonts w:asciiTheme="minorHAnsi" w:hAnsiTheme="minorHAnsi" w:cstheme="minorHAnsi"/>
                <w:lang w:val="en-GB"/>
              </w:rPr>
              <w:t>esting</w:t>
            </w:r>
            <w:proofErr w:type="spellEnd"/>
            <w:r w:rsidRPr="00A53EDB">
              <w:rPr>
                <w:rFonts w:asciiTheme="minorHAnsi" w:hAnsiTheme="minorHAnsi" w:cstheme="minorHAnsi"/>
                <w:lang w:val="en-GB"/>
              </w:rPr>
              <w:t xml:space="preserve"> the Digital Menu Card (DMC) platform</w:t>
            </w:r>
            <w:r>
              <w:rPr>
                <w:rFonts w:asciiTheme="minorHAnsi" w:hAnsiTheme="minorHAnsi" w:cstheme="minorHAnsi"/>
                <w:lang w:val="en-GB"/>
              </w:rPr>
              <w:t xml:space="preserve"> in groups</w:t>
            </w:r>
            <w:r w:rsidRPr="00A53EDB">
              <w:rPr>
                <w:rFonts w:asciiTheme="minorHAnsi" w:hAnsiTheme="minorHAnsi" w:cstheme="minorHAnsi"/>
                <w:lang w:val="en-GB"/>
              </w:rPr>
              <w:t xml:space="preserve"> / All</w:t>
            </w:r>
          </w:p>
        </w:tc>
      </w:tr>
      <w:tr w:rsidR="00CF790F" w:rsidRPr="00D27C24" w14:paraId="16103055" w14:textId="77777777" w:rsidTr="00CA5288">
        <w:trPr>
          <w:trHeight w:val="338"/>
        </w:trPr>
        <w:tc>
          <w:tcPr>
            <w:tcW w:w="1560" w:type="dxa"/>
            <w:tcBorders>
              <w:left w:val="single" w:sz="4" w:space="0" w:color="auto"/>
              <w:right w:val="single" w:sz="4" w:space="0" w:color="auto"/>
            </w:tcBorders>
            <w:shd w:val="clear" w:color="auto" w:fill="F2F2F2" w:themeFill="background1" w:themeFillShade="F2"/>
          </w:tcPr>
          <w:p w14:paraId="0C2686C0" w14:textId="77777777" w:rsidR="00CF790F" w:rsidRPr="00D27C24" w:rsidRDefault="00CF790F" w:rsidP="00CA5288">
            <w:pPr>
              <w:pStyle w:val="Lista"/>
              <w:spacing w:after="0"/>
              <w:ind w:left="0" w:firstLine="0"/>
              <w:jc w:val="right"/>
              <w:rPr>
                <w:rFonts w:asciiTheme="minorHAnsi" w:hAnsiTheme="minorHAnsi" w:cstheme="minorHAnsi"/>
              </w:rPr>
            </w:pPr>
            <w:r w:rsidRPr="00D27C24">
              <w:rPr>
                <w:rFonts w:asciiTheme="minorHAnsi" w:hAnsiTheme="minorHAnsi" w:cstheme="minorHAnsi"/>
              </w:rPr>
              <w:t>10:30-11:00</w:t>
            </w:r>
          </w:p>
        </w:tc>
        <w:tc>
          <w:tcPr>
            <w:tcW w:w="7512" w:type="dxa"/>
            <w:tcBorders>
              <w:left w:val="single" w:sz="4" w:space="0" w:color="auto"/>
            </w:tcBorders>
            <w:shd w:val="clear" w:color="auto" w:fill="F2F2F2" w:themeFill="background1" w:themeFillShade="F2"/>
          </w:tcPr>
          <w:p w14:paraId="3D0C25BA" w14:textId="77777777" w:rsidR="00CF790F" w:rsidRPr="00D27C24" w:rsidRDefault="00CF790F" w:rsidP="00CA5288">
            <w:pPr>
              <w:pStyle w:val="Lista"/>
              <w:spacing w:after="0"/>
              <w:ind w:left="0" w:firstLine="0"/>
              <w:rPr>
                <w:rFonts w:asciiTheme="minorHAnsi" w:hAnsiTheme="minorHAnsi" w:cstheme="minorHAnsi"/>
              </w:rPr>
            </w:pPr>
            <w:r w:rsidRPr="00D27C24">
              <w:rPr>
                <w:rFonts w:asciiTheme="minorHAnsi" w:hAnsiTheme="minorHAnsi" w:cstheme="minorHAnsi"/>
              </w:rPr>
              <w:t xml:space="preserve">30’ Coffee break </w:t>
            </w:r>
          </w:p>
        </w:tc>
      </w:tr>
      <w:tr w:rsidR="00CF790F" w:rsidRPr="00F21139" w14:paraId="4AB7D7AB" w14:textId="77777777" w:rsidTr="00CA5288">
        <w:tc>
          <w:tcPr>
            <w:tcW w:w="1560" w:type="dxa"/>
            <w:tcBorders>
              <w:left w:val="single" w:sz="4" w:space="0" w:color="auto"/>
              <w:right w:val="single" w:sz="4" w:space="0" w:color="auto"/>
            </w:tcBorders>
            <w:shd w:val="clear" w:color="auto" w:fill="auto"/>
          </w:tcPr>
          <w:p w14:paraId="061AE59A" w14:textId="77777777" w:rsidR="00CF790F" w:rsidRPr="00F21139" w:rsidRDefault="00CF790F" w:rsidP="00CA5288">
            <w:pPr>
              <w:pStyle w:val="Lista"/>
              <w:spacing w:after="0"/>
              <w:ind w:left="0" w:firstLine="0"/>
              <w:jc w:val="right"/>
              <w:rPr>
                <w:rFonts w:asciiTheme="minorHAnsi" w:hAnsiTheme="minorHAnsi" w:cstheme="minorHAnsi"/>
              </w:rPr>
            </w:pPr>
            <w:r>
              <w:rPr>
                <w:rFonts w:asciiTheme="minorHAnsi" w:hAnsiTheme="minorHAnsi" w:cstheme="minorHAnsi"/>
              </w:rPr>
              <w:t>11:00-11:30</w:t>
            </w:r>
          </w:p>
        </w:tc>
        <w:tc>
          <w:tcPr>
            <w:tcW w:w="7512" w:type="dxa"/>
            <w:tcBorders>
              <w:left w:val="single" w:sz="4" w:space="0" w:color="auto"/>
            </w:tcBorders>
            <w:shd w:val="clear" w:color="auto" w:fill="auto"/>
          </w:tcPr>
          <w:p w14:paraId="50E70BAD" w14:textId="77777777" w:rsidR="00CF790F" w:rsidRDefault="00CF790F" w:rsidP="00CA5288">
            <w:pPr>
              <w:rPr>
                <w:lang w:val="en-GB"/>
              </w:rPr>
            </w:pPr>
            <w:r>
              <w:rPr>
                <w:rFonts w:cstheme="minorHAnsi"/>
              </w:rPr>
              <w:t>3</w:t>
            </w:r>
            <w:r w:rsidRPr="00A53EDB">
              <w:rPr>
                <w:rFonts w:cstheme="minorHAnsi"/>
                <w:lang w:val="en-US"/>
              </w:rPr>
              <w:t>0’</w:t>
            </w:r>
            <w:r>
              <w:rPr>
                <w:rFonts w:cstheme="minorHAnsi"/>
                <w:lang w:val="en-US"/>
              </w:rPr>
              <w:t xml:space="preserve"> D</w:t>
            </w:r>
            <w:proofErr w:type="spellStart"/>
            <w:r w:rsidRPr="00A53EDB">
              <w:rPr>
                <w:rFonts w:cstheme="minorHAnsi"/>
                <w:lang w:val="en-GB"/>
              </w:rPr>
              <w:t>iscussion</w:t>
            </w:r>
            <w:proofErr w:type="spellEnd"/>
            <w:r w:rsidRPr="00A53EDB">
              <w:rPr>
                <w:rFonts w:cstheme="minorHAnsi"/>
                <w:lang w:val="en-GB"/>
              </w:rPr>
              <w:t xml:space="preserve"> of the Digital Menu Card (DMC) platform / All</w:t>
            </w:r>
          </w:p>
        </w:tc>
      </w:tr>
      <w:tr w:rsidR="00CF790F" w:rsidRPr="00F21139" w14:paraId="25D0C8B4" w14:textId="77777777" w:rsidTr="00CA5288">
        <w:tc>
          <w:tcPr>
            <w:tcW w:w="1560" w:type="dxa"/>
            <w:tcBorders>
              <w:left w:val="single" w:sz="4" w:space="0" w:color="auto"/>
              <w:right w:val="single" w:sz="4" w:space="0" w:color="auto"/>
            </w:tcBorders>
            <w:shd w:val="clear" w:color="auto" w:fill="auto"/>
          </w:tcPr>
          <w:p w14:paraId="09D9A393" w14:textId="77777777" w:rsidR="00CF790F" w:rsidRPr="00F21139" w:rsidRDefault="00CF790F" w:rsidP="00CA5288">
            <w:pPr>
              <w:pStyle w:val="Lista"/>
              <w:spacing w:after="0"/>
              <w:ind w:left="0" w:firstLine="0"/>
              <w:jc w:val="right"/>
              <w:rPr>
                <w:rFonts w:asciiTheme="minorHAnsi" w:hAnsiTheme="minorHAnsi" w:cstheme="minorHAnsi"/>
              </w:rPr>
            </w:pPr>
            <w:r w:rsidRPr="00F21139">
              <w:rPr>
                <w:rFonts w:asciiTheme="minorHAnsi" w:hAnsiTheme="minorHAnsi" w:cstheme="minorHAnsi"/>
              </w:rPr>
              <w:t>1</w:t>
            </w:r>
            <w:r>
              <w:rPr>
                <w:rFonts w:asciiTheme="minorHAnsi" w:hAnsiTheme="minorHAnsi" w:cstheme="minorHAnsi"/>
              </w:rPr>
              <w:t>2</w:t>
            </w:r>
            <w:r w:rsidRPr="00F21139">
              <w:rPr>
                <w:rFonts w:asciiTheme="minorHAnsi" w:hAnsiTheme="minorHAnsi" w:cstheme="minorHAnsi"/>
              </w:rPr>
              <w:t>:</w:t>
            </w:r>
            <w:r>
              <w:rPr>
                <w:rFonts w:asciiTheme="minorHAnsi" w:hAnsiTheme="minorHAnsi" w:cstheme="minorHAnsi"/>
              </w:rPr>
              <w:t>0</w:t>
            </w:r>
            <w:r w:rsidRPr="00F21139">
              <w:rPr>
                <w:rFonts w:asciiTheme="minorHAnsi" w:hAnsiTheme="minorHAnsi" w:cstheme="minorHAnsi"/>
              </w:rPr>
              <w:t>0-1</w:t>
            </w:r>
            <w:r>
              <w:rPr>
                <w:rFonts w:asciiTheme="minorHAnsi" w:hAnsiTheme="minorHAnsi" w:cstheme="minorHAnsi"/>
              </w:rPr>
              <w:t>3</w:t>
            </w:r>
            <w:r w:rsidRPr="00F21139">
              <w:rPr>
                <w:rFonts w:asciiTheme="minorHAnsi" w:hAnsiTheme="minorHAnsi" w:cstheme="minorHAnsi"/>
              </w:rPr>
              <w:t>:</w:t>
            </w:r>
            <w:r>
              <w:rPr>
                <w:rFonts w:asciiTheme="minorHAnsi" w:hAnsiTheme="minorHAnsi" w:cstheme="minorHAnsi"/>
              </w:rPr>
              <w:t>0</w:t>
            </w:r>
            <w:r w:rsidRPr="00F21139">
              <w:rPr>
                <w:rFonts w:asciiTheme="minorHAnsi" w:hAnsiTheme="minorHAnsi" w:cstheme="minorHAnsi"/>
              </w:rPr>
              <w:t>0</w:t>
            </w:r>
          </w:p>
        </w:tc>
        <w:tc>
          <w:tcPr>
            <w:tcW w:w="7512" w:type="dxa"/>
            <w:tcBorders>
              <w:left w:val="single" w:sz="4" w:space="0" w:color="auto"/>
            </w:tcBorders>
            <w:shd w:val="clear" w:color="auto" w:fill="auto"/>
          </w:tcPr>
          <w:p w14:paraId="7D64F9D1" w14:textId="77777777" w:rsidR="00CF790F" w:rsidRPr="00D27C24" w:rsidRDefault="00CF790F" w:rsidP="00CA5288">
            <w:pPr>
              <w:rPr>
                <w:lang w:val="en-GB"/>
              </w:rPr>
            </w:pPr>
            <w:r>
              <w:rPr>
                <w:lang w:val="en-GB"/>
              </w:rPr>
              <w:t>VET teachers’ online training on the DMC platform: schedule, details of implementation, partners’ role / Prompt</w:t>
            </w:r>
          </w:p>
        </w:tc>
      </w:tr>
      <w:tr w:rsidR="00CF790F" w:rsidRPr="00D27C24" w14:paraId="20487B81" w14:textId="77777777" w:rsidTr="00CA5288">
        <w:trPr>
          <w:trHeight w:val="371"/>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06BF1" w14:textId="77777777" w:rsidR="00CF790F" w:rsidRPr="00D27C24" w:rsidRDefault="00CF790F" w:rsidP="00CA5288">
            <w:pPr>
              <w:pStyle w:val="Lista"/>
              <w:spacing w:after="0"/>
              <w:ind w:left="0" w:firstLine="0"/>
              <w:jc w:val="right"/>
              <w:rPr>
                <w:rFonts w:asciiTheme="minorHAnsi" w:hAnsiTheme="minorHAnsi" w:cstheme="minorHAnsi"/>
              </w:rPr>
            </w:pPr>
            <w:r w:rsidRPr="00D27C24">
              <w:rPr>
                <w:rFonts w:asciiTheme="minorHAnsi" w:hAnsiTheme="minorHAnsi" w:cstheme="minorHAnsi"/>
              </w:rPr>
              <w:t>1</w:t>
            </w:r>
            <w:r>
              <w:rPr>
                <w:rFonts w:asciiTheme="minorHAnsi" w:hAnsiTheme="minorHAnsi" w:cstheme="minorHAnsi"/>
              </w:rPr>
              <w:t>3</w:t>
            </w:r>
            <w:r w:rsidRPr="00D27C24">
              <w:rPr>
                <w:rFonts w:asciiTheme="minorHAnsi" w:hAnsiTheme="minorHAnsi" w:cstheme="minorHAnsi"/>
              </w:rPr>
              <w:t>:</w:t>
            </w:r>
            <w:r>
              <w:rPr>
                <w:rFonts w:asciiTheme="minorHAnsi" w:hAnsiTheme="minorHAnsi" w:cstheme="minorHAnsi"/>
              </w:rPr>
              <w:t>0</w:t>
            </w:r>
            <w:r w:rsidRPr="00D27C24">
              <w:rPr>
                <w:rFonts w:asciiTheme="minorHAnsi" w:hAnsiTheme="minorHAnsi" w:cstheme="minorHAnsi"/>
              </w:rPr>
              <w:t>0-1</w:t>
            </w:r>
            <w:r>
              <w:rPr>
                <w:rFonts w:asciiTheme="minorHAnsi" w:hAnsiTheme="minorHAnsi" w:cstheme="minorHAnsi"/>
              </w:rPr>
              <w:t>4</w:t>
            </w:r>
            <w:r w:rsidRPr="00D27C24">
              <w:rPr>
                <w:rFonts w:asciiTheme="minorHAnsi" w:hAnsiTheme="minorHAnsi" w:cstheme="minorHAnsi"/>
              </w:rPr>
              <w:t>:</w:t>
            </w:r>
            <w:r>
              <w:rPr>
                <w:rFonts w:asciiTheme="minorHAnsi" w:hAnsiTheme="minorHAnsi" w:cstheme="minorHAnsi"/>
              </w:rPr>
              <w:t>0</w:t>
            </w:r>
            <w:r w:rsidRPr="00D27C24">
              <w:rPr>
                <w:rFonts w:asciiTheme="minorHAnsi" w:hAnsiTheme="minorHAnsi" w:cstheme="minorHAnsi"/>
              </w:rPr>
              <w:t>0</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9F27C" w14:textId="77777777" w:rsidR="00CF790F" w:rsidRPr="00D27C24" w:rsidRDefault="00CF790F" w:rsidP="00CA5288">
            <w:pPr>
              <w:pStyle w:val="Lista"/>
              <w:spacing w:after="0"/>
              <w:ind w:left="0" w:firstLine="0"/>
              <w:rPr>
                <w:rFonts w:asciiTheme="minorHAnsi" w:hAnsiTheme="minorHAnsi" w:cstheme="minorHAnsi"/>
              </w:rPr>
            </w:pPr>
            <w:r w:rsidRPr="00D27C24">
              <w:rPr>
                <w:rFonts w:asciiTheme="minorHAnsi" w:hAnsiTheme="minorHAnsi" w:cstheme="minorHAnsi"/>
              </w:rPr>
              <w:t>60’ Lunch break (served in the office, provided by Coordinator)</w:t>
            </w:r>
          </w:p>
        </w:tc>
      </w:tr>
      <w:tr w:rsidR="00CF790F" w:rsidRPr="00F21139" w14:paraId="4620779A" w14:textId="77777777" w:rsidTr="00CA5288">
        <w:tc>
          <w:tcPr>
            <w:tcW w:w="1560" w:type="dxa"/>
            <w:tcBorders>
              <w:top w:val="single" w:sz="4" w:space="0" w:color="auto"/>
              <w:left w:val="single" w:sz="4" w:space="0" w:color="auto"/>
              <w:bottom w:val="single" w:sz="4" w:space="0" w:color="auto"/>
              <w:right w:val="single" w:sz="4" w:space="0" w:color="auto"/>
            </w:tcBorders>
            <w:shd w:val="clear" w:color="auto" w:fill="auto"/>
          </w:tcPr>
          <w:p w14:paraId="17B6D277" w14:textId="77777777" w:rsidR="00CF790F" w:rsidRPr="00F21139" w:rsidRDefault="00CF790F" w:rsidP="00CA5288">
            <w:pPr>
              <w:pStyle w:val="Lista"/>
              <w:spacing w:after="0"/>
              <w:ind w:left="0" w:firstLine="0"/>
              <w:jc w:val="right"/>
              <w:rPr>
                <w:rFonts w:asciiTheme="minorHAnsi" w:hAnsiTheme="minorHAnsi" w:cstheme="minorHAnsi"/>
              </w:rPr>
            </w:pPr>
            <w:r w:rsidRPr="00F21139">
              <w:rPr>
                <w:rFonts w:asciiTheme="minorHAnsi" w:hAnsiTheme="minorHAnsi" w:cstheme="minorHAnsi"/>
              </w:rPr>
              <w:t>1</w:t>
            </w:r>
            <w:r>
              <w:rPr>
                <w:rFonts w:asciiTheme="minorHAnsi" w:hAnsiTheme="minorHAnsi" w:cstheme="minorHAnsi"/>
              </w:rPr>
              <w:t>4</w:t>
            </w:r>
            <w:r w:rsidRPr="00F21139">
              <w:rPr>
                <w:rFonts w:asciiTheme="minorHAnsi" w:hAnsiTheme="minorHAnsi" w:cstheme="minorHAnsi"/>
              </w:rPr>
              <w:t>:</w:t>
            </w:r>
            <w:r>
              <w:rPr>
                <w:rFonts w:asciiTheme="minorHAnsi" w:hAnsiTheme="minorHAnsi" w:cstheme="minorHAnsi"/>
              </w:rPr>
              <w:t>0</w:t>
            </w:r>
            <w:r w:rsidRPr="00F21139">
              <w:rPr>
                <w:rFonts w:asciiTheme="minorHAnsi" w:hAnsiTheme="minorHAnsi" w:cstheme="minorHAnsi"/>
              </w:rPr>
              <w:t>0-1</w:t>
            </w:r>
            <w:r>
              <w:rPr>
                <w:rFonts w:asciiTheme="minorHAnsi" w:hAnsiTheme="minorHAnsi" w:cstheme="minorHAnsi"/>
              </w:rPr>
              <w:t>4</w:t>
            </w:r>
            <w:r w:rsidRPr="00F21139">
              <w:rPr>
                <w:rFonts w:asciiTheme="minorHAnsi" w:hAnsiTheme="minorHAnsi" w:cstheme="minorHAnsi"/>
              </w:rPr>
              <w:t>:</w:t>
            </w:r>
            <w:r>
              <w:rPr>
                <w:rFonts w:asciiTheme="minorHAnsi" w:hAnsiTheme="minorHAnsi" w:cstheme="minorHAnsi"/>
              </w:rPr>
              <w:t>3</w:t>
            </w:r>
            <w:r w:rsidRPr="00F21139">
              <w:rPr>
                <w:rFonts w:asciiTheme="minorHAnsi" w:hAnsiTheme="minorHAnsi" w:cstheme="minorHAnsi"/>
              </w:rPr>
              <w:t>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BB4E776" w14:textId="77777777" w:rsidR="00CF790F" w:rsidRPr="00F21139" w:rsidRDefault="00CF790F" w:rsidP="00CA5288">
            <w:pPr>
              <w:rPr>
                <w:rFonts w:cstheme="minorHAnsi"/>
                <w:lang w:val="en-GB"/>
              </w:rPr>
            </w:pPr>
            <w:r>
              <w:rPr>
                <w:rFonts w:cstheme="minorHAnsi"/>
                <w:lang w:val="en-GB"/>
              </w:rPr>
              <w:t>30’ Agreement on timing and indicators of the upcoming tasks (digital pedagogy strategy creation, DMC finalisation, teachers’ training, workshops)</w:t>
            </w:r>
          </w:p>
        </w:tc>
      </w:tr>
      <w:tr w:rsidR="00CF790F" w:rsidRPr="00F21139" w14:paraId="14E430AF" w14:textId="77777777" w:rsidTr="00CA5288">
        <w:tc>
          <w:tcPr>
            <w:tcW w:w="1560" w:type="dxa"/>
            <w:tcBorders>
              <w:top w:val="single" w:sz="4" w:space="0" w:color="auto"/>
              <w:left w:val="single" w:sz="4" w:space="0" w:color="auto"/>
              <w:bottom w:val="single" w:sz="4" w:space="0" w:color="auto"/>
              <w:right w:val="single" w:sz="4" w:space="0" w:color="auto"/>
            </w:tcBorders>
            <w:shd w:val="clear" w:color="auto" w:fill="auto"/>
          </w:tcPr>
          <w:p w14:paraId="669931B3" w14:textId="77777777" w:rsidR="00CF790F" w:rsidRPr="00F21139" w:rsidRDefault="00CF790F" w:rsidP="00CA5288">
            <w:pPr>
              <w:pStyle w:val="Lista"/>
              <w:spacing w:after="0"/>
              <w:ind w:left="0" w:firstLine="0"/>
              <w:jc w:val="right"/>
              <w:rPr>
                <w:rFonts w:asciiTheme="minorHAnsi" w:hAnsiTheme="minorHAnsi" w:cstheme="minorHAnsi"/>
              </w:rPr>
            </w:pPr>
            <w:r>
              <w:rPr>
                <w:rFonts w:asciiTheme="minorHAnsi" w:hAnsiTheme="minorHAnsi" w:cstheme="minorHAnsi"/>
              </w:rPr>
              <w:t>14:30-15:00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14894E" w14:textId="77777777" w:rsidR="00CF790F" w:rsidRPr="00F21139" w:rsidRDefault="00CF790F" w:rsidP="00CA5288">
            <w:pPr>
              <w:rPr>
                <w:rFonts w:cstheme="minorHAnsi"/>
                <w:lang w:val="en-GB"/>
              </w:rPr>
            </w:pPr>
            <w:r>
              <w:rPr>
                <w:rFonts w:cstheme="minorHAnsi"/>
                <w:lang w:val="en-GB"/>
              </w:rPr>
              <w:t>30’ Feedback, evaluation</w:t>
            </w:r>
          </w:p>
        </w:tc>
      </w:tr>
      <w:tr w:rsidR="00CF790F" w:rsidRPr="00F21139" w14:paraId="3C416CF4" w14:textId="77777777" w:rsidTr="00CA5288">
        <w:tc>
          <w:tcPr>
            <w:tcW w:w="1560" w:type="dxa"/>
            <w:tcBorders>
              <w:top w:val="single" w:sz="4" w:space="0" w:color="auto"/>
              <w:left w:val="single" w:sz="4" w:space="0" w:color="auto"/>
              <w:bottom w:val="single" w:sz="4" w:space="0" w:color="auto"/>
              <w:right w:val="single" w:sz="4" w:space="0" w:color="auto"/>
            </w:tcBorders>
            <w:shd w:val="clear" w:color="auto" w:fill="auto"/>
          </w:tcPr>
          <w:p w14:paraId="112C57A9" w14:textId="77777777" w:rsidR="00CF790F" w:rsidRPr="00F21139" w:rsidRDefault="00CF790F" w:rsidP="00CA5288">
            <w:pPr>
              <w:pStyle w:val="Lista"/>
              <w:spacing w:after="0"/>
              <w:ind w:left="0" w:firstLine="0"/>
              <w:jc w:val="right"/>
              <w:rPr>
                <w:rFonts w:asciiTheme="minorHAnsi" w:hAnsiTheme="minorHAnsi" w:cstheme="minorHAnsi"/>
              </w:rPr>
            </w:pPr>
            <w:r w:rsidRPr="00F21139">
              <w:rPr>
                <w:rFonts w:asciiTheme="minorHAnsi" w:hAnsiTheme="minorHAnsi" w:cstheme="minorHAnsi"/>
              </w:rPr>
              <w:t>15:00</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D2B96B4" w14:textId="77777777" w:rsidR="00CF790F" w:rsidRPr="00F21139" w:rsidRDefault="00CF790F" w:rsidP="00CA5288">
            <w:pPr>
              <w:rPr>
                <w:rFonts w:cstheme="minorHAnsi"/>
                <w:lang w:val="en-GB"/>
              </w:rPr>
            </w:pPr>
            <w:r w:rsidRPr="00F21139">
              <w:rPr>
                <w:rFonts w:cstheme="minorHAnsi"/>
                <w:lang w:val="en-GB"/>
              </w:rPr>
              <w:t xml:space="preserve">Official program closed </w:t>
            </w:r>
          </w:p>
        </w:tc>
      </w:tr>
    </w:tbl>
    <w:p w14:paraId="3F892B92" w14:textId="07B43B4F" w:rsidR="00D27C24" w:rsidRDefault="00D27C24" w:rsidP="004F40CC">
      <w:pPr>
        <w:rPr>
          <w:rFonts w:ascii="Arial" w:hAnsi="Arial"/>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CF790F" w:rsidRPr="00D27C24" w14:paraId="46274BEE" w14:textId="77777777" w:rsidTr="00CA5288">
        <w:trPr>
          <w:trHeight w:val="237"/>
        </w:trPr>
        <w:tc>
          <w:tcPr>
            <w:tcW w:w="9072" w:type="dxa"/>
            <w:gridSpan w:val="2"/>
            <w:tcBorders>
              <w:left w:val="single" w:sz="4" w:space="0" w:color="auto"/>
              <w:bottom w:val="single" w:sz="4" w:space="0" w:color="auto"/>
            </w:tcBorders>
            <w:shd w:val="clear" w:color="auto" w:fill="D9E2F3" w:themeFill="accent1" w:themeFillTint="33"/>
          </w:tcPr>
          <w:p w14:paraId="399938DD" w14:textId="05149DBA" w:rsidR="00CF790F" w:rsidRPr="00D27C24" w:rsidRDefault="00CF790F" w:rsidP="00CA5288">
            <w:pPr>
              <w:rPr>
                <w:rFonts w:cstheme="minorHAnsi"/>
                <w:b/>
                <w:bCs/>
                <w:lang w:val="en-US"/>
              </w:rPr>
            </w:pPr>
            <w:r w:rsidRPr="00D27C24">
              <w:rPr>
                <w:b/>
                <w:bCs/>
              </w:rPr>
              <w:t xml:space="preserve">Day </w:t>
            </w:r>
            <w:r>
              <w:rPr>
                <w:b/>
                <w:bCs/>
              </w:rPr>
              <w:t>3</w:t>
            </w:r>
            <w:r w:rsidRPr="00D27C24">
              <w:rPr>
                <w:b/>
                <w:bCs/>
              </w:rPr>
              <w:t xml:space="preserve"> – </w:t>
            </w:r>
            <w:r w:rsidR="005C5AE2">
              <w:rPr>
                <w:b/>
                <w:bCs/>
              </w:rPr>
              <w:t>8</w:t>
            </w:r>
            <w:r w:rsidRPr="00D27C24">
              <w:rPr>
                <w:b/>
                <w:bCs/>
                <w:vertAlign w:val="superscript"/>
              </w:rPr>
              <w:t>th</w:t>
            </w:r>
            <w:r w:rsidRPr="00D27C24">
              <w:rPr>
                <w:b/>
                <w:bCs/>
              </w:rPr>
              <w:t xml:space="preserve"> September, </w:t>
            </w:r>
            <w:r>
              <w:rPr>
                <w:b/>
                <w:bCs/>
              </w:rPr>
              <w:t>Wednes</w:t>
            </w:r>
            <w:r w:rsidRPr="00D27C24">
              <w:rPr>
                <w:b/>
                <w:bCs/>
              </w:rPr>
              <w:t>day</w:t>
            </w:r>
          </w:p>
        </w:tc>
      </w:tr>
      <w:tr w:rsidR="00CF790F" w:rsidRPr="00F21139" w14:paraId="3D3940F2" w14:textId="77777777" w:rsidTr="00CA5288">
        <w:trPr>
          <w:trHeight w:val="237"/>
        </w:trPr>
        <w:tc>
          <w:tcPr>
            <w:tcW w:w="1560" w:type="dxa"/>
            <w:tcBorders>
              <w:left w:val="single" w:sz="4" w:space="0" w:color="auto"/>
              <w:bottom w:val="single" w:sz="4" w:space="0" w:color="auto"/>
              <w:right w:val="single" w:sz="4" w:space="0" w:color="auto"/>
            </w:tcBorders>
            <w:shd w:val="clear" w:color="auto" w:fill="auto"/>
          </w:tcPr>
          <w:p w14:paraId="6C98B489" w14:textId="77777777" w:rsidR="00CF790F" w:rsidRPr="00F21139" w:rsidRDefault="00CF790F" w:rsidP="00CA5288">
            <w:pPr>
              <w:pStyle w:val="Lista"/>
              <w:spacing w:after="0"/>
              <w:ind w:left="0" w:firstLine="0"/>
              <w:jc w:val="right"/>
              <w:rPr>
                <w:rFonts w:asciiTheme="minorHAnsi" w:hAnsiTheme="minorHAnsi" w:cstheme="minorHAnsi"/>
              </w:rPr>
            </w:pPr>
            <w:r>
              <w:rPr>
                <w:rFonts w:asciiTheme="minorHAnsi" w:hAnsiTheme="minorHAnsi" w:cstheme="minorHAnsi"/>
              </w:rPr>
              <w:t>10</w:t>
            </w:r>
            <w:r w:rsidRPr="00F21139">
              <w:rPr>
                <w:rFonts w:asciiTheme="minorHAnsi" w:hAnsiTheme="minorHAnsi" w:cstheme="minorHAnsi"/>
              </w:rPr>
              <w:t>:00-</w:t>
            </w:r>
            <w:r>
              <w:rPr>
                <w:rFonts w:asciiTheme="minorHAnsi" w:hAnsiTheme="minorHAnsi" w:cstheme="minorHAnsi"/>
              </w:rPr>
              <w:t>15</w:t>
            </w:r>
            <w:r w:rsidRPr="00F21139">
              <w:rPr>
                <w:rFonts w:asciiTheme="minorHAnsi" w:hAnsiTheme="minorHAnsi" w:cstheme="minorHAnsi"/>
              </w:rPr>
              <w:t>:</w:t>
            </w:r>
            <w:r>
              <w:rPr>
                <w:rFonts w:asciiTheme="minorHAnsi" w:hAnsiTheme="minorHAnsi" w:cstheme="minorHAnsi"/>
              </w:rPr>
              <w:t>0</w:t>
            </w:r>
            <w:r w:rsidRPr="00F21139">
              <w:rPr>
                <w:rFonts w:asciiTheme="minorHAnsi" w:hAnsiTheme="minorHAnsi" w:cstheme="minorHAnsi"/>
              </w:rPr>
              <w:t>0</w:t>
            </w:r>
          </w:p>
        </w:tc>
        <w:tc>
          <w:tcPr>
            <w:tcW w:w="7512" w:type="dxa"/>
            <w:tcBorders>
              <w:left w:val="single" w:sz="4" w:space="0" w:color="auto"/>
            </w:tcBorders>
            <w:shd w:val="clear" w:color="auto" w:fill="auto"/>
          </w:tcPr>
          <w:p w14:paraId="3952EC1F" w14:textId="77777777" w:rsidR="00CF790F" w:rsidRPr="00A53EDB" w:rsidRDefault="00CF790F" w:rsidP="00CA5288">
            <w:pPr>
              <w:rPr>
                <w:lang w:val="en-GB"/>
              </w:rPr>
            </w:pPr>
            <w:r>
              <w:rPr>
                <w:lang w:val="en-GB"/>
              </w:rPr>
              <w:t xml:space="preserve">Cultural programme organised by the </w:t>
            </w:r>
            <w:proofErr w:type="gramStart"/>
            <w:r>
              <w:rPr>
                <w:lang w:val="en-GB"/>
              </w:rPr>
              <w:t>Coordinator</w:t>
            </w:r>
            <w:proofErr w:type="gramEnd"/>
            <w:r>
              <w:rPr>
                <w:lang w:val="en-GB"/>
              </w:rPr>
              <w:t xml:space="preserve"> – in </w:t>
            </w:r>
            <w:proofErr w:type="spellStart"/>
            <w:r>
              <w:rPr>
                <w:lang w:val="en-GB"/>
              </w:rPr>
              <w:t>Gödöllő</w:t>
            </w:r>
            <w:proofErr w:type="spellEnd"/>
            <w:r>
              <w:rPr>
                <w:lang w:val="en-GB"/>
              </w:rPr>
              <w:t xml:space="preserve"> or in Budapest, subject to pandemic circumstances</w:t>
            </w:r>
          </w:p>
        </w:tc>
      </w:tr>
    </w:tbl>
    <w:p w14:paraId="28540038" w14:textId="77777777" w:rsidR="00CF790F" w:rsidRPr="00034D33" w:rsidRDefault="00CF790F" w:rsidP="004F40CC">
      <w:pPr>
        <w:rPr>
          <w:rFonts w:ascii="Arial" w:hAnsi="Arial"/>
          <w:lang w:val="en-GB"/>
        </w:rPr>
      </w:pPr>
    </w:p>
    <w:sectPr w:rsidR="00CF790F" w:rsidRPr="00034D33" w:rsidSect="00750C46">
      <w:headerReference w:type="default" r:id="rId9"/>
      <w:footerReference w:type="default" r:id="rId10"/>
      <w:pgSz w:w="11906" w:h="16838" w:code="9"/>
      <w:pgMar w:top="1985"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C97E" w14:textId="77777777" w:rsidR="00562FA1" w:rsidRDefault="00562FA1" w:rsidP="00866207">
      <w:r>
        <w:separator/>
      </w:r>
    </w:p>
  </w:endnote>
  <w:endnote w:type="continuationSeparator" w:id="0">
    <w:p w14:paraId="3265A27B" w14:textId="77777777" w:rsidR="00562FA1" w:rsidRDefault="00562FA1" w:rsidP="008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3347" w14:textId="77777777" w:rsidR="008A66A1" w:rsidRPr="00505B13" w:rsidRDefault="008B0832" w:rsidP="008B0832">
    <w:pPr>
      <w:pStyle w:val="llb"/>
      <w:tabs>
        <w:tab w:val="clear" w:pos="4703"/>
        <w:tab w:val="clear" w:pos="9406"/>
      </w:tabs>
      <w:ind w:left="3119" w:right="360"/>
      <w:rPr>
        <w:sz w:val="17"/>
        <w:szCs w:val="17"/>
        <w:lang w:val="en-US"/>
      </w:rPr>
    </w:pPr>
    <w:r>
      <w:rPr>
        <w:rFonts w:ascii="Arial Narrow" w:hAnsi="Arial Narrow"/>
        <w:noProof/>
        <w:sz w:val="17"/>
        <w:szCs w:val="17"/>
        <w:lang w:val="hu-HU"/>
      </w:rPr>
      <w:drawing>
        <wp:anchor distT="0" distB="0" distL="114300" distR="114300" simplePos="0" relativeHeight="251669504" behindDoc="0" locked="0" layoutInCell="1" allowOverlap="1" wp14:anchorId="04BDE160" wp14:editId="037BDDEB">
          <wp:simplePos x="0" y="0"/>
          <wp:positionH relativeFrom="page">
            <wp:posOffset>838200</wp:posOffset>
          </wp:positionH>
          <wp:positionV relativeFrom="paragraph">
            <wp:posOffset>46990</wp:posOffset>
          </wp:positionV>
          <wp:extent cx="1962150" cy="424791"/>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a:extLst>
                      <a:ext uri="{28A0092B-C50C-407E-A947-70E740481C1C}">
                        <a14:useLocalDpi xmlns:a14="http://schemas.microsoft.com/office/drawing/2010/main" val="0"/>
                      </a:ext>
                    </a:extLst>
                  </a:blip>
                  <a:stretch>
                    <a:fillRect/>
                  </a:stretch>
                </pic:blipFill>
                <pic:spPr>
                  <a:xfrm>
                    <a:off x="0" y="0"/>
                    <a:ext cx="1962150" cy="424791"/>
                  </a:xfrm>
                  <a:prstGeom prst="rect">
                    <a:avLst/>
                  </a:prstGeom>
                </pic:spPr>
              </pic:pic>
            </a:graphicData>
          </a:graphic>
          <wp14:sizeRelH relativeFrom="margin">
            <wp14:pctWidth>0</wp14:pctWidth>
          </wp14:sizeRelH>
          <wp14:sizeRelV relativeFrom="margin">
            <wp14:pctHeight>0</wp14:pctHeight>
          </wp14:sizeRelV>
        </wp:anchor>
      </w:drawing>
    </w:r>
    <w:r w:rsidR="00FB4305" w:rsidRPr="001657B7">
      <w:rPr>
        <w:noProof/>
        <w:sz w:val="17"/>
        <w:szCs w:val="17"/>
        <w:lang w:eastAsia="it-IT"/>
      </w:rPr>
      <mc:AlternateContent>
        <mc:Choice Requires="wps">
          <w:drawing>
            <wp:anchor distT="45720" distB="45720" distL="114300" distR="114300" simplePos="0" relativeHeight="251667456" behindDoc="0" locked="0" layoutInCell="1" allowOverlap="1" wp14:anchorId="41FD4322" wp14:editId="2C05431F">
              <wp:simplePos x="0" y="0"/>
              <wp:positionH relativeFrom="rightMargin">
                <wp:posOffset>0</wp:posOffset>
              </wp:positionH>
              <wp:positionV relativeFrom="paragraph">
                <wp:posOffset>186359</wp:posOffset>
              </wp:positionV>
              <wp:extent cx="419100" cy="257175"/>
              <wp:effectExtent l="0" t="0" r="0" b="952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14:paraId="67B39122" w14:textId="77777777" w:rsidR="00FB4305" w:rsidRDefault="00FB4305" w:rsidP="00FB4305">
                          <w:r>
                            <w:fldChar w:fldCharType="begin"/>
                          </w:r>
                          <w:r>
                            <w:instrText xml:space="preserve"> PAGE  \* Arabic  \* MERGEFORMAT </w:instrText>
                          </w:r>
                          <w:r>
                            <w:fldChar w:fldCharType="separate"/>
                          </w:r>
                          <w:r>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D4322" id="_x0000_t202" coordsize="21600,21600" o:spt="202" path="m,l,21600r21600,l21600,xe">
              <v:stroke joinstyle="miter"/>
              <v:path gradientshapeok="t" o:connecttype="rect"/>
            </v:shapetype>
            <v:shape id="Szövegdoboz 2" o:spid="_x0000_s1026" type="#_x0000_t202" style="position:absolute;left:0;text-align:left;margin-left:0;margin-top:14.65pt;width:33pt;height:20.2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" stroked="f">
              <v:textbox>
                <w:txbxContent>
                  <w:p w14:paraId="67B39122" w14:textId="77777777" w:rsidR="00FB4305" w:rsidRDefault="00FB4305" w:rsidP="00FB4305">
                    <w:r>
                      <w:fldChar w:fldCharType="begin"/>
                    </w:r>
                    <w:r>
                      <w:instrText xml:space="preserve"> PAGE  \* Arabic  \* MERGEFORMAT </w:instrText>
                    </w:r>
                    <w:r>
                      <w:fldChar w:fldCharType="separate"/>
                    </w:r>
                    <w:r>
                      <w:rPr>
                        <w:noProof/>
                      </w:rPr>
                      <w:t>1</w:t>
                    </w:r>
                    <w:r>
                      <w:fldChar w:fldCharType="end"/>
                    </w:r>
                  </w:p>
                </w:txbxContent>
              </v:textbox>
              <w10:wrap type="square" anchorx="margin"/>
            </v:shape>
          </w:pict>
        </mc:Fallback>
      </mc:AlternateContent>
    </w:r>
    <w:r w:rsidR="00C73AFF">
      <w:rPr>
        <w:rFonts w:ascii="Arial Narrow" w:hAnsi="Arial Narrow"/>
        <w:noProof/>
        <w:sz w:val="17"/>
        <w:szCs w:val="17"/>
        <w:lang w:val="hu-HU"/>
      </w:rPr>
      <mc:AlternateContent>
        <mc:Choice Requires="wps">
          <w:drawing>
            <wp:anchor distT="4294967295" distB="4294967295" distL="114300" distR="114300" simplePos="0" relativeHeight="251665408" behindDoc="0" locked="0" layoutInCell="1" allowOverlap="1" wp14:anchorId="60ECD8F2" wp14:editId="794BB033">
              <wp:simplePos x="0" y="0"/>
              <wp:positionH relativeFrom="margin">
                <wp:posOffset>-3175</wp:posOffset>
              </wp:positionH>
              <wp:positionV relativeFrom="paragraph">
                <wp:posOffset>-45086</wp:posOffset>
              </wp:positionV>
              <wp:extent cx="5763895" cy="0"/>
              <wp:effectExtent l="0" t="0" r="0" b="0"/>
              <wp:wrapNone/>
              <wp:docPr id="16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895" cy="0"/>
                      </a:xfrm>
                      <a:prstGeom prst="line">
                        <a:avLst/>
                      </a:prstGeom>
                      <a:ln w="12700">
                        <a:solidFill>
                          <a:srgbClr val="FFC7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9DDA5" id="Egyenes összekötő 3"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pt,-3.55pt" to="45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" strokecolor="#ffc71a" strokeweight="1pt">
              <v:stroke joinstyle="miter"/>
              <o:lock v:ext="edit" shapetype="f"/>
              <w10:wrap anchorx="margin"/>
            </v:line>
          </w:pict>
        </mc:Fallback>
      </mc:AlternateContent>
    </w:r>
    <w:r w:rsidR="00FA5752" w:rsidRPr="00505B13">
      <w:rPr>
        <w:noProof/>
        <w:sz w:val="17"/>
        <w:szCs w:val="17"/>
        <w:lang w:val="en-US" w:eastAsia="it-IT"/>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D6F8" w14:textId="77777777" w:rsidR="00562FA1" w:rsidRDefault="00562FA1" w:rsidP="00866207">
      <w:r>
        <w:separator/>
      </w:r>
    </w:p>
  </w:footnote>
  <w:footnote w:type="continuationSeparator" w:id="0">
    <w:p w14:paraId="60377916" w14:textId="77777777" w:rsidR="00562FA1" w:rsidRDefault="00562FA1" w:rsidP="0086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2ECC" w14:textId="77777777" w:rsidR="009424CA" w:rsidRPr="00505B13" w:rsidRDefault="00F6035C" w:rsidP="00464DE7">
    <w:pPr>
      <w:spacing w:after="0"/>
      <w:ind w:right="-2"/>
      <w:jc w:val="right"/>
      <w:rPr>
        <w:lang w:val="en-US"/>
      </w:rPr>
    </w:pPr>
    <w:r>
      <w:rPr>
        <w:noProof/>
        <w:lang w:val="en-GB"/>
      </w:rPr>
      <w:drawing>
        <wp:anchor distT="0" distB="0" distL="114300" distR="114300" simplePos="0" relativeHeight="251668480" behindDoc="0" locked="0" layoutInCell="1" allowOverlap="1" wp14:anchorId="2F469B9E" wp14:editId="42CCD5B7">
          <wp:simplePos x="0" y="0"/>
          <wp:positionH relativeFrom="margin">
            <wp:align>left</wp:align>
          </wp:positionH>
          <wp:positionV relativeFrom="paragraph">
            <wp:posOffset>-116840</wp:posOffset>
          </wp:positionV>
          <wp:extent cx="1357081" cy="47625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1357081" cy="476250"/>
                  </a:xfrm>
                  <a:prstGeom prst="rect">
                    <a:avLst/>
                  </a:prstGeom>
                </pic:spPr>
              </pic:pic>
            </a:graphicData>
          </a:graphic>
          <wp14:sizeRelH relativeFrom="margin">
            <wp14:pctWidth>0</wp14:pctWidth>
          </wp14:sizeRelH>
          <wp14:sizeRelV relativeFrom="margin">
            <wp14:pctHeight>0</wp14:pctHeight>
          </wp14:sizeRelV>
        </wp:anchor>
      </w:drawing>
    </w:r>
    <w:r w:rsidR="00505B13" w:rsidRPr="00505B13">
      <w:rPr>
        <w:lang w:val="en-GB"/>
      </w:rPr>
      <w:t xml:space="preserve"> </w:t>
    </w:r>
    <w:r w:rsidR="00505B13">
      <w:rPr>
        <w:lang w:val="en-GB"/>
      </w:rPr>
      <w:t>Digital Culture for the 21</w:t>
    </w:r>
    <w:r w:rsidR="00505B13" w:rsidRPr="00B92B5C">
      <w:rPr>
        <w:vertAlign w:val="superscript"/>
        <w:lang w:val="en-GB"/>
      </w:rPr>
      <w:t>st</w:t>
    </w:r>
    <w:r w:rsidR="00505B13">
      <w:rPr>
        <w:lang w:val="en-GB"/>
      </w:rPr>
      <w:t xml:space="preserve"> Century Vocational Education</w:t>
    </w:r>
  </w:p>
  <w:p w14:paraId="2E8545C4" w14:textId="77777777" w:rsidR="009424CA" w:rsidRPr="009424CA" w:rsidRDefault="00135554" w:rsidP="00464DE7">
    <w:pPr>
      <w:spacing w:after="0"/>
      <w:ind w:right="-2"/>
      <w:jc w:val="right"/>
    </w:pPr>
    <w:r w:rsidRPr="009424CA">
      <w:rPr>
        <w:rFonts w:ascii="Arial Narrow" w:hAnsi="Arial Narrow"/>
        <w:noProof/>
      </w:rPr>
      <mc:AlternateContent>
        <mc:Choice Requires="wps">
          <w:drawing>
            <wp:anchor distT="0" distB="0" distL="114300" distR="114300" simplePos="0" relativeHeight="251662336" behindDoc="0" locked="0" layoutInCell="1" allowOverlap="1" wp14:anchorId="472F94BD" wp14:editId="0769E68A">
              <wp:simplePos x="0" y="0"/>
              <wp:positionH relativeFrom="margin">
                <wp:posOffset>-121201</wp:posOffset>
              </wp:positionH>
              <wp:positionV relativeFrom="paragraph">
                <wp:posOffset>216425</wp:posOffset>
              </wp:positionV>
              <wp:extent cx="5939624" cy="13879"/>
              <wp:effectExtent l="0" t="0" r="23495" b="24765"/>
              <wp:wrapNone/>
              <wp:docPr id="1" name="Egyenes összekötő 1"/>
              <wp:cNvGraphicFramePr/>
              <a:graphic xmlns:a="http://schemas.openxmlformats.org/drawingml/2006/main">
                <a:graphicData uri="http://schemas.microsoft.com/office/word/2010/wordprocessingShape">
                  <wps:wsp>
                    <wps:cNvCnPr/>
                    <wps:spPr>
                      <a:xfrm>
                        <a:off x="0" y="0"/>
                        <a:ext cx="5939624" cy="13879"/>
                      </a:xfrm>
                      <a:prstGeom prst="line">
                        <a:avLst/>
                      </a:prstGeom>
                      <a:ln w="19050">
                        <a:solidFill>
                          <a:srgbClr val="FFC7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E1D9B" id="Egyenes összekötő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5pt,17.05pt" to="458.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" strokecolor="#ffc71a" strokeweight="1.5pt">
              <v:stroke joinstyle="miter"/>
              <w10:wrap anchorx="margin"/>
            </v:line>
          </w:pict>
        </mc:Fallback>
      </mc:AlternateContent>
    </w:r>
    <w:r w:rsidR="00505B13" w:rsidRPr="00505B13">
      <w:t>2020-1-HU01-KA202-078760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0A7"/>
    <w:multiLevelType w:val="hybridMultilevel"/>
    <w:tmpl w:val="8B24656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66C1F9B"/>
    <w:multiLevelType w:val="hybridMultilevel"/>
    <w:tmpl w:val="EAEAAE60"/>
    <w:lvl w:ilvl="0" w:tplc="12B4D560">
      <w:start w:val="1"/>
      <w:numFmt w:val="bullet"/>
      <w:pStyle w:val="Listaszerbekezds"/>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B3742"/>
    <w:multiLevelType w:val="hybridMultilevel"/>
    <w:tmpl w:val="3C88B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A838E0"/>
    <w:multiLevelType w:val="hybridMultilevel"/>
    <w:tmpl w:val="B6C4FD0A"/>
    <w:lvl w:ilvl="0" w:tplc="0868E282">
      <w:start w:val="1"/>
      <w:numFmt w:val="bullet"/>
      <w:lvlText w:val=""/>
      <w:lvlJc w:val="left"/>
      <w:pPr>
        <w:ind w:left="1920" w:hanging="360"/>
      </w:pPr>
      <w:rPr>
        <w:rFonts w:ascii="Symbol" w:hAnsi="Symbol" w:hint="default"/>
        <w:color w:val="6CD0D7"/>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CAF4994"/>
    <w:multiLevelType w:val="hybridMultilevel"/>
    <w:tmpl w:val="0FA8FA2A"/>
    <w:lvl w:ilvl="0" w:tplc="EC924CA0">
      <w:start w:val="1"/>
      <w:numFmt w:val="bullet"/>
      <w:pStyle w:val="Bulletedlis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F6F32"/>
    <w:multiLevelType w:val="hybridMultilevel"/>
    <w:tmpl w:val="47BC8CF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351146"/>
    <w:multiLevelType w:val="hybridMultilevel"/>
    <w:tmpl w:val="9E4E8620"/>
    <w:lvl w:ilvl="0" w:tplc="E6889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72417"/>
    <w:multiLevelType w:val="hybridMultilevel"/>
    <w:tmpl w:val="1B2600F0"/>
    <w:lvl w:ilvl="0" w:tplc="344464E4">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250F5"/>
    <w:multiLevelType w:val="hybridMultilevel"/>
    <w:tmpl w:val="13DE97E0"/>
    <w:lvl w:ilvl="0" w:tplc="E6889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E5478C"/>
    <w:multiLevelType w:val="hybridMultilevel"/>
    <w:tmpl w:val="335EE98C"/>
    <w:lvl w:ilvl="0" w:tplc="2250DC26">
      <w:start w:val="1"/>
      <w:numFmt w:val="bullet"/>
      <w:lvlText w:val="•"/>
      <w:lvlJc w:val="left"/>
      <w:pPr>
        <w:ind w:left="1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1" w:tplc="1B90E162">
      <w:start w:val="1"/>
      <w:numFmt w:val="bullet"/>
      <w:lvlText w:val="•"/>
      <w:lvlJc w:val="left"/>
      <w:pPr>
        <w:ind w:left="3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2" w:tplc="18D4E01E">
      <w:start w:val="1"/>
      <w:numFmt w:val="bullet"/>
      <w:lvlText w:val="•"/>
      <w:lvlJc w:val="left"/>
      <w:pPr>
        <w:ind w:left="5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3" w:tplc="95A43652">
      <w:start w:val="1"/>
      <w:numFmt w:val="bullet"/>
      <w:lvlText w:val="•"/>
      <w:lvlJc w:val="left"/>
      <w:pPr>
        <w:ind w:left="70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4" w:tplc="34C00720">
      <w:start w:val="1"/>
      <w:numFmt w:val="bullet"/>
      <w:lvlText w:val="•"/>
      <w:lvlJc w:val="left"/>
      <w:pPr>
        <w:ind w:left="88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5" w:tplc="BA248E0C">
      <w:start w:val="1"/>
      <w:numFmt w:val="bullet"/>
      <w:lvlText w:val="•"/>
      <w:lvlJc w:val="left"/>
      <w:pPr>
        <w:ind w:left="10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6" w:tplc="ECB0A696">
      <w:start w:val="1"/>
      <w:numFmt w:val="bullet"/>
      <w:lvlText w:val="•"/>
      <w:lvlJc w:val="left"/>
      <w:pPr>
        <w:ind w:left="12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7" w:tplc="687CF3C8">
      <w:start w:val="1"/>
      <w:numFmt w:val="bullet"/>
      <w:lvlText w:val="•"/>
      <w:lvlJc w:val="left"/>
      <w:pPr>
        <w:ind w:left="14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8" w:tplc="EC8C381A">
      <w:start w:val="1"/>
      <w:numFmt w:val="bullet"/>
      <w:lvlText w:val="•"/>
      <w:lvlJc w:val="left"/>
      <w:pPr>
        <w:ind w:left="1604" w:hanging="164"/>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391341DA"/>
    <w:multiLevelType w:val="hybridMultilevel"/>
    <w:tmpl w:val="13284D0A"/>
    <w:lvl w:ilvl="0" w:tplc="220A58F8">
      <w:start w:val="1"/>
      <w:numFmt w:val="bullet"/>
      <w:lvlText w:val=""/>
      <w:lvlJc w:val="left"/>
      <w:pPr>
        <w:ind w:left="720" w:hanging="360"/>
      </w:pPr>
      <w:rPr>
        <w:rFonts w:ascii="Symbol" w:hAnsi="Symbol" w:hint="default"/>
        <w:color w:val="6CD0D7"/>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0347544"/>
    <w:multiLevelType w:val="hybridMultilevel"/>
    <w:tmpl w:val="E6222F5E"/>
    <w:lvl w:ilvl="0" w:tplc="A70AC162">
      <w:start w:val="1"/>
      <w:numFmt w:val="bullet"/>
      <w:lvlText w:val="•"/>
      <w:lvlJc w:val="left"/>
      <w:pPr>
        <w:ind w:left="1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1" w:tplc="50C63A6A">
      <w:start w:val="1"/>
      <w:numFmt w:val="bullet"/>
      <w:lvlText w:val="•"/>
      <w:lvlJc w:val="left"/>
      <w:pPr>
        <w:ind w:left="3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2" w:tplc="59A81E62">
      <w:start w:val="1"/>
      <w:numFmt w:val="bullet"/>
      <w:lvlText w:val="•"/>
      <w:lvlJc w:val="left"/>
      <w:pPr>
        <w:ind w:left="5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3" w:tplc="FB2C7750">
      <w:start w:val="1"/>
      <w:numFmt w:val="bullet"/>
      <w:lvlText w:val="•"/>
      <w:lvlJc w:val="left"/>
      <w:pPr>
        <w:ind w:left="70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4" w:tplc="A5121784">
      <w:start w:val="1"/>
      <w:numFmt w:val="bullet"/>
      <w:lvlText w:val="•"/>
      <w:lvlJc w:val="left"/>
      <w:pPr>
        <w:ind w:left="88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5" w:tplc="79B813E0">
      <w:start w:val="1"/>
      <w:numFmt w:val="bullet"/>
      <w:lvlText w:val="•"/>
      <w:lvlJc w:val="left"/>
      <w:pPr>
        <w:ind w:left="10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6" w:tplc="D828127E">
      <w:start w:val="1"/>
      <w:numFmt w:val="bullet"/>
      <w:lvlText w:val="•"/>
      <w:lvlJc w:val="left"/>
      <w:pPr>
        <w:ind w:left="12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7" w:tplc="AC560696">
      <w:start w:val="1"/>
      <w:numFmt w:val="bullet"/>
      <w:lvlText w:val="•"/>
      <w:lvlJc w:val="left"/>
      <w:pPr>
        <w:ind w:left="14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8" w:tplc="01B4BE0A">
      <w:start w:val="1"/>
      <w:numFmt w:val="bullet"/>
      <w:lvlText w:val="•"/>
      <w:lvlJc w:val="left"/>
      <w:pPr>
        <w:ind w:left="1604" w:hanging="164"/>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666B6ABF"/>
    <w:multiLevelType w:val="hybridMultilevel"/>
    <w:tmpl w:val="F7E481B4"/>
    <w:lvl w:ilvl="0" w:tplc="4D0C47C4">
      <w:start w:val="1"/>
      <w:numFmt w:val="bullet"/>
      <w:lvlText w:val="•"/>
      <w:lvlJc w:val="left"/>
      <w:pPr>
        <w:ind w:left="1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1" w:tplc="866EB336">
      <w:start w:val="1"/>
      <w:numFmt w:val="bullet"/>
      <w:lvlText w:val="•"/>
      <w:lvlJc w:val="left"/>
      <w:pPr>
        <w:ind w:left="3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2" w:tplc="ABCE6E4A">
      <w:start w:val="1"/>
      <w:numFmt w:val="bullet"/>
      <w:lvlText w:val="•"/>
      <w:lvlJc w:val="left"/>
      <w:pPr>
        <w:ind w:left="5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3" w:tplc="73586212">
      <w:start w:val="1"/>
      <w:numFmt w:val="bullet"/>
      <w:lvlText w:val="•"/>
      <w:lvlJc w:val="left"/>
      <w:pPr>
        <w:ind w:left="70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4" w:tplc="E3421096">
      <w:start w:val="1"/>
      <w:numFmt w:val="bullet"/>
      <w:lvlText w:val="•"/>
      <w:lvlJc w:val="left"/>
      <w:pPr>
        <w:ind w:left="88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5" w:tplc="C298D9D4">
      <w:start w:val="1"/>
      <w:numFmt w:val="bullet"/>
      <w:lvlText w:val="•"/>
      <w:lvlJc w:val="left"/>
      <w:pPr>
        <w:ind w:left="106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6" w:tplc="2B48F490">
      <w:start w:val="1"/>
      <w:numFmt w:val="bullet"/>
      <w:lvlText w:val="•"/>
      <w:lvlJc w:val="left"/>
      <w:pPr>
        <w:ind w:left="124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7" w:tplc="F8DCC130">
      <w:start w:val="1"/>
      <w:numFmt w:val="bullet"/>
      <w:lvlText w:val="•"/>
      <w:lvlJc w:val="left"/>
      <w:pPr>
        <w:ind w:left="1424" w:hanging="164"/>
      </w:pPr>
      <w:rPr>
        <w:rFonts w:hAnsi="Arial Unicode MS"/>
        <w:i/>
        <w:iCs/>
        <w:caps w:val="0"/>
        <w:smallCaps w:val="0"/>
        <w:strike w:val="0"/>
        <w:dstrike w:val="0"/>
        <w:outline w:val="0"/>
        <w:emboss w:val="0"/>
        <w:imprint w:val="0"/>
        <w:spacing w:val="0"/>
        <w:w w:val="100"/>
        <w:kern w:val="0"/>
        <w:position w:val="-2"/>
        <w:highlight w:val="none"/>
        <w:vertAlign w:val="baseline"/>
      </w:rPr>
    </w:lvl>
    <w:lvl w:ilvl="8" w:tplc="EC6C6AFC">
      <w:start w:val="1"/>
      <w:numFmt w:val="bullet"/>
      <w:lvlText w:val="•"/>
      <w:lvlJc w:val="left"/>
      <w:pPr>
        <w:ind w:left="1604" w:hanging="164"/>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694001BA"/>
    <w:multiLevelType w:val="hybridMultilevel"/>
    <w:tmpl w:val="35FC9016"/>
    <w:lvl w:ilvl="0" w:tplc="220A58F8">
      <w:start w:val="1"/>
      <w:numFmt w:val="bullet"/>
      <w:lvlText w:val=""/>
      <w:lvlJc w:val="left"/>
      <w:pPr>
        <w:ind w:left="720" w:hanging="360"/>
      </w:pPr>
      <w:rPr>
        <w:rFonts w:ascii="Symbol" w:hAnsi="Symbol" w:hint="default"/>
        <w:color w:val="6CD0D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00C08"/>
    <w:multiLevelType w:val="hybridMultilevel"/>
    <w:tmpl w:val="8AAC74FE"/>
    <w:lvl w:ilvl="0" w:tplc="08090001">
      <w:start w:val="1"/>
      <w:numFmt w:val="bullet"/>
      <w:lvlText w:val=""/>
      <w:lvlJc w:val="left"/>
      <w:pPr>
        <w:ind w:left="720" w:hanging="360"/>
      </w:pPr>
      <w:rPr>
        <w:rFonts w:ascii="Symbol" w:hAnsi="Symbol" w:hint="default"/>
        <w:color w:val="6CD0D7"/>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4B16E14"/>
    <w:multiLevelType w:val="hybridMultilevel"/>
    <w:tmpl w:val="A1B65688"/>
    <w:lvl w:ilvl="0" w:tplc="BCBE5E0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62359"/>
    <w:multiLevelType w:val="hybridMultilevel"/>
    <w:tmpl w:val="6E2E792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3"/>
  </w:num>
  <w:num w:numId="4">
    <w:abstractNumId w:val="9"/>
  </w:num>
  <w:num w:numId="5">
    <w:abstractNumId w:val="2"/>
  </w:num>
  <w:num w:numId="6">
    <w:abstractNumId w:val="15"/>
  </w:num>
  <w:num w:numId="7">
    <w:abstractNumId w:val="10"/>
  </w:num>
  <w:num w:numId="8">
    <w:abstractNumId w:val="12"/>
  </w:num>
  <w:num w:numId="9">
    <w:abstractNumId w:val="15"/>
  </w:num>
  <w:num w:numId="10">
    <w:abstractNumId w:val="11"/>
  </w:num>
  <w:num w:numId="11">
    <w:abstractNumId w:val="15"/>
  </w:num>
  <w:num w:numId="12">
    <w:abstractNumId w:val="14"/>
  </w:num>
  <w:num w:numId="13">
    <w:abstractNumId w:val="16"/>
  </w:num>
  <w:num w:numId="14">
    <w:abstractNumId w:val="8"/>
  </w:num>
  <w:num w:numId="15">
    <w:abstractNumId w:val="6"/>
  </w:num>
  <w:num w:numId="16">
    <w:abstractNumId w:val="5"/>
  </w:num>
  <w:num w:numId="17">
    <w:abstractNumId w:val="1"/>
  </w:num>
  <w:num w:numId="18">
    <w:abstractNumId w:val="1"/>
  </w:num>
  <w:num w:numId="19">
    <w:abstractNumId w:val="7"/>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BE"/>
    <w:rsid w:val="00013ABE"/>
    <w:rsid w:val="000261B5"/>
    <w:rsid w:val="000349C5"/>
    <w:rsid w:val="00034D33"/>
    <w:rsid w:val="00067E72"/>
    <w:rsid w:val="0008087A"/>
    <w:rsid w:val="00086C7E"/>
    <w:rsid w:val="000B2A6C"/>
    <w:rsid w:val="00135554"/>
    <w:rsid w:val="00172DF0"/>
    <w:rsid w:val="00191CE0"/>
    <w:rsid w:val="001C0FFF"/>
    <w:rsid w:val="001D3D3A"/>
    <w:rsid w:val="001E57CF"/>
    <w:rsid w:val="00201F39"/>
    <w:rsid w:val="00231228"/>
    <w:rsid w:val="00243F8E"/>
    <w:rsid w:val="002652C3"/>
    <w:rsid w:val="00283D79"/>
    <w:rsid w:val="002C1747"/>
    <w:rsid w:val="002D741A"/>
    <w:rsid w:val="003173ED"/>
    <w:rsid w:val="00337F18"/>
    <w:rsid w:val="003665FE"/>
    <w:rsid w:val="00373A4E"/>
    <w:rsid w:val="00464DE7"/>
    <w:rsid w:val="004820BA"/>
    <w:rsid w:val="00490600"/>
    <w:rsid w:val="004B4FFC"/>
    <w:rsid w:val="004D24DB"/>
    <w:rsid w:val="004F40CC"/>
    <w:rsid w:val="004F44C7"/>
    <w:rsid w:val="00505B13"/>
    <w:rsid w:val="0055148F"/>
    <w:rsid w:val="00562FA1"/>
    <w:rsid w:val="005B4F87"/>
    <w:rsid w:val="005C5AE2"/>
    <w:rsid w:val="005F3503"/>
    <w:rsid w:val="006873C5"/>
    <w:rsid w:val="006F5DF5"/>
    <w:rsid w:val="00750C46"/>
    <w:rsid w:val="007A7D44"/>
    <w:rsid w:val="00866207"/>
    <w:rsid w:val="00890084"/>
    <w:rsid w:val="008A66A1"/>
    <w:rsid w:val="008B0832"/>
    <w:rsid w:val="008E5E22"/>
    <w:rsid w:val="00920ABB"/>
    <w:rsid w:val="00933A26"/>
    <w:rsid w:val="009424CA"/>
    <w:rsid w:val="009515BE"/>
    <w:rsid w:val="009D7CFB"/>
    <w:rsid w:val="00A13C5E"/>
    <w:rsid w:val="00A21E7D"/>
    <w:rsid w:val="00A53EDB"/>
    <w:rsid w:val="00A67F99"/>
    <w:rsid w:val="00A70C2B"/>
    <w:rsid w:val="00A96A83"/>
    <w:rsid w:val="00AC1D7B"/>
    <w:rsid w:val="00AD512D"/>
    <w:rsid w:val="00AE39C5"/>
    <w:rsid w:val="00AF2F2B"/>
    <w:rsid w:val="00AF7C8A"/>
    <w:rsid w:val="00B44A87"/>
    <w:rsid w:val="00B50CCB"/>
    <w:rsid w:val="00BD6B4A"/>
    <w:rsid w:val="00C1442C"/>
    <w:rsid w:val="00C61AB2"/>
    <w:rsid w:val="00C73AFF"/>
    <w:rsid w:val="00C74255"/>
    <w:rsid w:val="00CE448E"/>
    <w:rsid w:val="00CF790F"/>
    <w:rsid w:val="00D05B1C"/>
    <w:rsid w:val="00D16C1B"/>
    <w:rsid w:val="00D17D5F"/>
    <w:rsid w:val="00D27C24"/>
    <w:rsid w:val="00D452DC"/>
    <w:rsid w:val="00D73966"/>
    <w:rsid w:val="00D769C0"/>
    <w:rsid w:val="00DB5B7A"/>
    <w:rsid w:val="00DF44F8"/>
    <w:rsid w:val="00DF74D8"/>
    <w:rsid w:val="00DF7735"/>
    <w:rsid w:val="00E665AE"/>
    <w:rsid w:val="00E717D5"/>
    <w:rsid w:val="00ED3190"/>
    <w:rsid w:val="00EF1949"/>
    <w:rsid w:val="00EF34ED"/>
    <w:rsid w:val="00F21139"/>
    <w:rsid w:val="00F6035C"/>
    <w:rsid w:val="00F63C2B"/>
    <w:rsid w:val="00FA5752"/>
    <w:rsid w:val="00FB4305"/>
  </w:rsids>
  <m:mathPr>
    <m:mathFont m:val="Cambria Math"/>
    <m:brkBin m:val="before"/>
    <m:brkBinSub m:val="--"/>
    <m:smallFrac m:val="0"/>
    <m:dispDef/>
    <m:lMargin m:val="0"/>
    <m:rMargin m:val="0"/>
    <m:defJc m:val="centerGroup"/>
    <m:wrapIndent m:val="1440"/>
    <m:intLim m:val="subSup"/>
    <m:naryLim m:val="undOvr"/>
  </m:mathPr>
  <w:themeFontLang w:val="hu-H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1A699"/>
  <w15:chartTrackingRefBased/>
  <w15:docId w15:val="{7395AE87-E693-462D-8AD2-E45A1004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4305"/>
    <w:pPr>
      <w:jc w:val="both"/>
    </w:pPr>
    <w:rPr>
      <w:color w:val="1F2635"/>
      <w:szCs w:val="20"/>
      <w:lang w:val="it-IT"/>
    </w:rPr>
  </w:style>
  <w:style w:type="paragraph" w:styleId="Cmsor1">
    <w:name w:val="heading 1"/>
    <w:basedOn w:val="Norml"/>
    <w:next w:val="Norml"/>
    <w:link w:val="Cmsor1Char"/>
    <w:uiPriority w:val="9"/>
    <w:qFormat/>
    <w:rsid w:val="00231228"/>
    <w:pPr>
      <w:keepNext/>
      <w:keepLines/>
      <w:pBdr>
        <w:top w:val="single" w:sz="8" w:space="1" w:color="07294D"/>
        <w:left w:val="single" w:sz="8" w:space="4" w:color="07294D"/>
        <w:bottom w:val="single" w:sz="8" w:space="1" w:color="07294D"/>
        <w:right w:val="single" w:sz="8" w:space="4" w:color="07294D"/>
      </w:pBdr>
      <w:shd w:val="clear" w:color="auto" w:fill="07294D"/>
      <w:spacing w:before="240" w:after="120"/>
      <w:outlineLvl w:val="0"/>
    </w:pPr>
    <w:rPr>
      <w:rFonts w:eastAsiaTheme="majorEastAsia" w:cstheme="minorHAnsi"/>
      <w:color w:val="FFFFFF" w:themeColor="background1"/>
      <w:sz w:val="30"/>
      <w:szCs w:val="26"/>
      <w:lang w:val="en-GB"/>
    </w:rPr>
  </w:style>
  <w:style w:type="paragraph" w:styleId="Cmsor2">
    <w:name w:val="heading 2"/>
    <w:basedOn w:val="Norml"/>
    <w:next w:val="Norml"/>
    <w:link w:val="Cmsor2Char"/>
    <w:uiPriority w:val="9"/>
    <w:unhideWhenUsed/>
    <w:qFormat/>
    <w:rsid w:val="00231228"/>
    <w:pPr>
      <w:keepNext/>
      <w:keepLines/>
      <w:pBdr>
        <w:left w:val="single" w:sz="24" w:space="4" w:color="07294D"/>
        <w:bottom w:val="single" w:sz="8" w:space="1" w:color="07294D"/>
      </w:pBdr>
      <w:spacing w:before="120" w:after="120"/>
      <w:ind w:left="56"/>
      <w:outlineLvl w:val="1"/>
    </w:pPr>
    <w:rPr>
      <w:rFonts w:eastAsiaTheme="majorEastAsia" w:cstheme="minorHAnsi"/>
      <w:sz w:val="28"/>
      <w:szCs w:val="26"/>
      <w:lang w:val="en-GB"/>
    </w:rPr>
  </w:style>
  <w:style w:type="paragraph" w:styleId="Cmsor3">
    <w:name w:val="heading 3"/>
    <w:basedOn w:val="Norml"/>
    <w:next w:val="Norml"/>
    <w:link w:val="Cmsor3Char"/>
    <w:uiPriority w:val="9"/>
    <w:unhideWhenUsed/>
    <w:qFormat/>
    <w:rsid w:val="00067E72"/>
    <w:pPr>
      <w:spacing w:before="60" w:after="60"/>
      <w:outlineLvl w:val="2"/>
    </w:pPr>
    <w:rPr>
      <w:rFonts w:cstheme="minorHAnsi"/>
      <w:sz w:val="26"/>
      <w:lang w:val="en-US"/>
    </w:rPr>
  </w:style>
  <w:style w:type="paragraph" w:styleId="Cmsor4">
    <w:name w:val="heading 4"/>
    <w:basedOn w:val="Norml"/>
    <w:next w:val="Norml"/>
    <w:link w:val="Cmsor4Char"/>
    <w:uiPriority w:val="9"/>
    <w:unhideWhenUsed/>
    <w:qFormat/>
    <w:rsid w:val="00067E72"/>
    <w:pPr>
      <w:spacing w:before="60" w:after="60"/>
      <w:outlineLvl w:val="3"/>
    </w:pPr>
    <w:rPr>
      <w:rFonts w:cstheme="minorHAnsi"/>
      <w:lang w:val="en-US"/>
    </w:rPr>
  </w:style>
  <w:style w:type="paragraph" w:styleId="Cmsor5">
    <w:name w:val="heading 5"/>
    <w:basedOn w:val="Norml"/>
    <w:next w:val="Norml"/>
    <w:link w:val="Cmsor5Char"/>
    <w:uiPriority w:val="9"/>
    <w:unhideWhenUsed/>
    <w:qFormat/>
    <w:rsid w:val="00067E72"/>
    <w:pPr>
      <w:spacing w:before="60" w:after="60"/>
      <w:outlineLvl w:val="4"/>
    </w:pPr>
    <w:rPr>
      <w:rFonts w:cstheme="minorHAnsi"/>
      <w:b/>
      <w:i/>
      <w:sz w:val="18"/>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66A1"/>
    <w:pPr>
      <w:tabs>
        <w:tab w:val="center" w:pos="4703"/>
        <w:tab w:val="right" w:pos="9406"/>
      </w:tabs>
      <w:spacing w:after="0" w:line="240" w:lineRule="auto"/>
    </w:pPr>
  </w:style>
  <w:style w:type="character" w:customStyle="1" w:styleId="lfejChar">
    <w:name w:val="Élőfej Char"/>
    <w:basedOn w:val="Bekezdsalapbettpusa"/>
    <w:link w:val="lfej"/>
    <w:uiPriority w:val="99"/>
    <w:rsid w:val="008A66A1"/>
  </w:style>
  <w:style w:type="paragraph" w:styleId="llb">
    <w:name w:val="footer"/>
    <w:basedOn w:val="Norml"/>
    <w:link w:val="llbChar"/>
    <w:uiPriority w:val="99"/>
    <w:unhideWhenUsed/>
    <w:rsid w:val="008A66A1"/>
    <w:pPr>
      <w:tabs>
        <w:tab w:val="center" w:pos="4703"/>
        <w:tab w:val="right" w:pos="9406"/>
      </w:tabs>
      <w:spacing w:after="0" w:line="240" w:lineRule="auto"/>
    </w:pPr>
  </w:style>
  <w:style w:type="character" w:customStyle="1" w:styleId="llbChar">
    <w:name w:val="Élőláb Char"/>
    <w:basedOn w:val="Bekezdsalapbettpusa"/>
    <w:link w:val="llb"/>
    <w:uiPriority w:val="99"/>
    <w:rsid w:val="008A66A1"/>
  </w:style>
  <w:style w:type="character" w:customStyle="1" w:styleId="Cmsor1Char">
    <w:name w:val="Címsor 1 Char"/>
    <w:basedOn w:val="Bekezdsalapbettpusa"/>
    <w:link w:val="Cmsor1"/>
    <w:uiPriority w:val="9"/>
    <w:rsid w:val="00231228"/>
    <w:rPr>
      <w:rFonts w:eastAsiaTheme="majorEastAsia" w:cstheme="minorHAnsi"/>
      <w:color w:val="FFFFFF" w:themeColor="background1"/>
      <w:sz w:val="30"/>
      <w:szCs w:val="26"/>
      <w:shd w:val="clear" w:color="auto" w:fill="07294D"/>
      <w:lang w:val="en-GB"/>
    </w:rPr>
  </w:style>
  <w:style w:type="character" w:customStyle="1" w:styleId="Cmsor2Char">
    <w:name w:val="Címsor 2 Char"/>
    <w:basedOn w:val="Bekezdsalapbettpusa"/>
    <w:link w:val="Cmsor2"/>
    <w:uiPriority w:val="9"/>
    <w:rsid w:val="00231228"/>
    <w:rPr>
      <w:rFonts w:eastAsiaTheme="majorEastAsia" w:cstheme="minorHAnsi"/>
      <w:color w:val="1F2635"/>
      <w:sz w:val="28"/>
      <w:szCs w:val="26"/>
      <w:lang w:val="en-GB"/>
    </w:rPr>
  </w:style>
  <w:style w:type="character" w:customStyle="1" w:styleId="Cmsor3Char">
    <w:name w:val="Címsor 3 Char"/>
    <w:basedOn w:val="Bekezdsalapbettpusa"/>
    <w:link w:val="Cmsor3"/>
    <w:uiPriority w:val="9"/>
    <w:rsid w:val="00067E72"/>
    <w:rPr>
      <w:rFonts w:cstheme="minorHAnsi"/>
      <w:color w:val="1F2635"/>
      <w:sz w:val="26"/>
      <w:szCs w:val="20"/>
    </w:rPr>
  </w:style>
  <w:style w:type="character" w:customStyle="1" w:styleId="Cmsor4Char">
    <w:name w:val="Címsor 4 Char"/>
    <w:basedOn w:val="Bekezdsalapbettpusa"/>
    <w:link w:val="Cmsor4"/>
    <w:uiPriority w:val="9"/>
    <w:rsid w:val="00067E72"/>
    <w:rPr>
      <w:rFonts w:cstheme="minorHAnsi"/>
      <w:color w:val="1F2635"/>
      <w:szCs w:val="20"/>
    </w:rPr>
  </w:style>
  <w:style w:type="character" w:customStyle="1" w:styleId="Cmsor5Char">
    <w:name w:val="Címsor 5 Char"/>
    <w:basedOn w:val="Bekezdsalapbettpusa"/>
    <w:link w:val="Cmsor5"/>
    <w:uiPriority w:val="9"/>
    <w:rsid w:val="00067E72"/>
    <w:rPr>
      <w:rFonts w:cstheme="minorHAnsi"/>
      <w:b/>
      <w:i/>
      <w:color w:val="1F2635"/>
      <w:sz w:val="18"/>
      <w:szCs w:val="20"/>
    </w:rPr>
  </w:style>
  <w:style w:type="paragraph" w:styleId="NormlWeb">
    <w:name w:val="Normal (Web)"/>
    <w:basedOn w:val="Norml"/>
    <w:uiPriority w:val="99"/>
    <w:semiHidden/>
    <w:unhideWhenUsed/>
    <w:rsid w:val="00B50CCB"/>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styleId="Listaszerbekezds">
    <w:name w:val="List Paragraph"/>
    <w:basedOn w:val="Norml"/>
    <w:uiPriority w:val="34"/>
    <w:qFormat/>
    <w:rsid w:val="00A96A83"/>
    <w:pPr>
      <w:numPr>
        <w:numId w:val="17"/>
      </w:numPr>
      <w:contextualSpacing/>
    </w:pPr>
    <w:rPr>
      <w:i/>
    </w:rPr>
  </w:style>
  <w:style w:type="paragraph" w:customStyle="1" w:styleId="Bulletedlist">
    <w:name w:val="Bulleted list"/>
    <w:basedOn w:val="Listaszerbekezds"/>
    <w:qFormat/>
    <w:rsid w:val="001C0FFF"/>
    <w:pPr>
      <w:numPr>
        <w:numId w:val="20"/>
      </w:numPr>
    </w:pPr>
  </w:style>
  <w:style w:type="paragraph" w:customStyle="1" w:styleId="Numberedlist">
    <w:name w:val="Numbered list"/>
    <w:basedOn w:val="Listaszerbekezds"/>
    <w:qFormat/>
    <w:rsid w:val="001C0FFF"/>
    <w:pPr>
      <w:ind w:left="567" w:hanging="207"/>
    </w:pPr>
  </w:style>
  <w:style w:type="table" w:customStyle="1" w:styleId="TableNormal">
    <w:name w:val="Table Normal"/>
    <w:rsid w:val="00A67F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hu-HU" w:eastAsia="hu-HU"/>
    </w:rPr>
    <w:tblPr>
      <w:tblInd w:w="0" w:type="dxa"/>
      <w:tblCellMar>
        <w:top w:w="0" w:type="dxa"/>
        <w:left w:w="0" w:type="dxa"/>
        <w:bottom w:w="0" w:type="dxa"/>
        <w:right w:w="0" w:type="dxa"/>
      </w:tblCellMar>
    </w:tblPr>
  </w:style>
  <w:style w:type="paragraph" w:customStyle="1" w:styleId="Stiletabella2">
    <w:name w:val="Stile tabella 2"/>
    <w:rsid w:val="00A67F99"/>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hu-HU" w:eastAsia="hu-HU"/>
    </w:rPr>
  </w:style>
  <w:style w:type="paragraph" w:styleId="Kpalrs">
    <w:name w:val="caption"/>
    <w:basedOn w:val="Norml"/>
    <w:next w:val="Norml"/>
    <w:uiPriority w:val="35"/>
    <w:unhideWhenUsed/>
    <w:qFormat/>
    <w:rsid w:val="001D3D3A"/>
    <w:pPr>
      <w:spacing w:after="200" w:line="240" w:lineRule="auto"/>
    </w:pPr>
    <w:rPr>
      <w:i/>
      <w:iCs/>
      <w:color w:val="44546A" w:themeColor="text2"/>
      <w:sz w:val="18"/>
      <w:szCs w:val="18"/>
    </w:rPr>
  </w:style>
  <w:style w:type="paragraph" w:styleId="Lbjegyzetszveg">
    <w:name w:val="footnote text"/>
    <w:basedOn w:val="Norml"/>
    <w:link w:val="LbjegyzetszvegChar"/>
    <w:uiPriority w:val="99"/>
    <w:semiHidden/>
    <w:unhideWhenUsed/>
    <w:rsid w:val="00D73966"/>
    <w:pPr>
      <w:spacing w:after="0" w:line="240" w:lineRule="auto"/>
    </w:pPr>
  </w:style>
  <w:style w:type="character" w:customStyle="1" w:styleId="LbjegyzetszvegChar">
    <w:name w:val="Lábjegyzetszöveg Char"/>
    <w:basedOn w:val="Bekezdsalapbettpusa"/>
    <w:link w:val="Lbjegyzetszveg"/>
    <w:uiPriority w:val="99"/>
    <w:semiHidden/>
    <w:rsid w:val="00D73966"/>
    <w:rPr>
      <w:color w:val="1F2635"/>
      <w:sz w:val="20"/>
      <w:szCs w:val="20"/>
      <w:lang w:val="en-GB"/>
    </w:rPr>
  </w:style>
  <w:style w:type="character" w:styleId="Lbjegyzet-hivatkozs">
    <w:name w:val="footnote reference"/>
    <w:basedOn w:val="Bekezdsalapbettpusa"/>
    <w:uiPriority w:val="99"/>
    <w:semiHidden/>
    <w:unhideWhenUsed/>
    <w:rsid w:val="00D73966"/>
    <w:rPr>
      <w:vertAlign w:val="superscript"/>
    </w:rPr>
  </w:style>
  <w:style w:type="table" w:styleId="Rcsostblzat">
    <w:name w:val="Table Grid"/>
    <w:basedOn w:val="Normltblzat"/>
    <w:uiPriority w:val="39"/>
    <w:rsid w:val="00C7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10"/>
    <w:qFormat/>
    <w:rsid w:val="00D05B1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mChar">
    <w:name w:val="Cím Char"/>
    <w:basedOn w:val="Bekezdsalapbettpusa"/>
    <w:link w:val="Cm"/>
    <w:uiPriority w:val="10"/>
    <w:rsid w:val="00D05B1C"/>
    <w:rPr>
      <w:rFonts w:asciiTheme="majorHAnsi" w:eastAsiaTheme="majorEastAsia" w:hAnsiTheme="majorHAnsi" w:cstheme="majorBidi"/>
      <w:spacing w:val="-10"/>
      <w:kern w:val="28"/>
      <w:sz w:val="56"/>
      <w:szCs w:val="56"/>
      <w:lang w:val="it-IT"/>
    </w:rPr>
  </w:style>
  <w:style w:type="paragraph" w:styleId="Lista">
    <w:name w:val="List"/>
    <w:basedOn w:val="Norml"/>
    <w:rsid w:val="00D769C0"/>
    <w:pPr>
      <w:spacing w:after="120" w:line="240" w:lineRule="auto"/>
      <w:ind w:left="283" w:hanging="283"/>
    </w:pPr>
    <w:rPr>
      <w:rFonts w:asciiTheme="majorHAnsi" w:eastAsiaTheme="minorEastAsia" w:hAnsiTheme="majorHAnsi"/>
      <w:color w:val="auto"/>
      <w:szCs w:val="22"/>
      <w:lang w:val="en-US" w:eastAsia="hu-HU"/>
    </w:rPr>
  </w:style>
  <w:style w:type="character" w:styleId="Hiperhivatkozs">
    <w:name w:val="Hyperlink"/>
    <w:basedOn w:val="Bekezdsalapbettpusa"/>
    <w:uiPriority w:val="99"/>
    <w:unhideWhenUsed/>
    <w:rsid w:val="005C5AE2"/>
    <w:rPr>
      <w:color w:val="0563C1" w:themeColor="hyperlink"/>
      <w:u w:val="single"/>
    </w:rPr>
  </w:style>
  <w:style w:type="character" w:styleId="Feloldatlanmegemlts">
    <w:name w:val="Unresolved Mention"/>
    <w:basedOn w:val="Bekezdsalapbettpusa"/>
    <w:uiPriority w:val="99"/>
    <w:semiHidden/>
    <w:unhideWhenUsed/>
    <w:rsid w:val="005C5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54503">
      <w:bodyDiv w:val="1"/>
      <w:marLeft w:val="0"/>
      <w:marRight w:val="0"/>
      <w:marTop w:val="0"/>
      <w:marBottom w:val="0"/>
      <w:divBdr>
        <w:top w:val="none" w:sz="0" w:space="0" w:color="auto"/>
        <w:left w:val="none" w:sz="0" w:space="0" w:color="auto"/>
        <w:bottom w:val="none" w:sz="0" w:space="0" w:color="auto"/>
        <w:right w:val="none" w:sz="0" w:space="0" w:color="auto"/>
      </w:divBdr>
      <w:divsChild>
        <w:div w:id="68918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llow-pu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BT\ugyvitel\megbizasok\P&#225;ly&#225;zatok\2020\Erasmus+\VETWORK_PROMPT\Quality_management\Templates\VETWork_Doc_template_E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5E6F-10A5-40C9-B60D-037787E5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VETWork_Doc_template_EN.dotx</Template>
  <TotalTime>224</TotalTime>
  <Pages>3</Pages>
  <Words>679</Words>
  <Characters>4687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 Téringer</cp:lastModifiedBy>
  <cp:revision>6</cp:revision>
  <dcterms:created xsi:type="dcterms:W3CDTF">2021-08-30T09:47:00Z</dcterms:created>
  <dcterms:modified xsi:type="dcterms:W3CDTF">2021-08-31T11:43:00Z</dcterms:modified>
</cp:coreProperties>
</file>